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7D0" w:rsidRPr="00A137D0" w:rsidRDefault="00FB782E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Except </w:t>
      </w:r>
      <w:r w:rsidR="004C0AFD">
        <w:rPr>
          <w:rFonts w:hint="eastAsia"/>
          <w:b/>
          <w:sz w:val="28"/>
          <w:szCs w:val="28"/>
        </w:rPr>
        <w:t xml:space="preserve">famous players </w:t>
      </w:r>
      <w:r>
        <w:rPr>
          <w:rFonts w:hint="eastAsia"/>
          <w:b/>
          <w:sz w:val="28"/>
          <w:szCs w:val="28"/>
        </w:rPr>
        <w:t xml:space="preserve">(like Taobao), </w:t>
      </w:r>
      <w:r w:rsidR="00BC2961">
        <w:rPr>
          <w:rFonts w:hint="eastAsia"/>
          <w:b/>
          <w:sz w:val="28"/>
          <w:szCs w:val="28"/>
        </w:rPr>
        <w:t>are</w:t>
      </w:r>
      <w:r>
        <w:rPr>
          <w:rFonts w:hint="eastAsia"/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there</w:t>
      </w:r>
      <w:r>
        <w:rPr>
          <w:rFonts w:hint="eastAsia"/>
          <w:b/>
          <w:sz w:val="28"/>
          <w:szCs w:val="28"/>
        </w:rPr>
        <w:t xml:space="preserve"> any other </w:t>
      </w:r>
      <w:r w:rsidR="004C0AFD">
        <w:rPr>
          <w:rFonts w:hint="eastAsia"/>
          <w:b/>
          <w:sz w:val="28"/>
          <w:szCs w:val="28"/>
        </w:rPr>
        <w:t>e</w:t>
      </w:r>
      <w:r w:rsidR="00675DFE">
        <w:rPr>
          <w:rFonts w:hint="eastAsia"/>
          <w:b/>
          <w:sz w:val="28"/>
          <w:szCs w:val="28"/>
        </w:rPr>
        <w:t>-</w:t>
      </w:r>
      <w:r w:rsidR="004C0AFD">
        <w:rPr>
          <w:rFonts w:hint="eastAsia"/>
          <w:b/>
          <w:sz w:val="28"/>
          <w:szCs w:val="28"/>
        </w:rPr>
        <w:t>commerce</w:t>
      </w:r>
      <w:r w:rsidR="00BC2961">
        <w:rPr>
          <w:rFonts w:hint="eastAsia"/>
          <w:b/>
          <w:sz w:val="28"/>
          <w:szCs w:val="28"/>
        </w:rPr>
        <w:t xml:space="preserve"> platforms that</w:t>
      </w:r>
      <w:r w:rsidR="00B5105D" w:rsidRPr="00B5105D">
        <w:rPr>
          <w:rFonts w:hint="eastAsia"/>
          <w:b/>
          <w:sz w:val="28"/>
          <w:szCs w:val="28"/>
        </w:rPr>
        <w:t xml:space="preserve"> </w:t>
      </w:r>
      <w:r w:rsidR="00065CC6">
        <w:rPr>
          <w:rFonts w:hint="eastAsia"/>
          <w:b/>
          <w:sz w:val="28"/>
          <w:szCs w:val="28"/>
        </w:rPr>
        <w:t xml:space="preserve">international brands </w:t>
      </w:r>
      <w:r w:rsidR="00A91681">
        <w:rPr>
          <w:rFonts w:hint="eastAsia"/>
          <w:b/>
          <w:sz w:val="28"/>
          <w:szCs w:val="28"/>
        </w:rPr>
        <w:t xml:space="preserve">can </w:t>
      </w:r>
      <w:r w:rsidR="00A91681">
        <w:rPr>
          <w:b/>
          <w:sz w:val="28"/>
          <w:szCs w:val="28"/>
        </w:rPr>
        <w:t>leverage</w:t>
      </w:r>
      <w:r w:rsidR="00A91681">
        <w:rPr>
          <w:rFonts w:hint="eastAsia"/>
          <w:b/>
          <w:sz w:val="28"/>
          <w:szCs w:val="28"/>
        </w:rPr>
        <w:t xml:space="preserve"> </w:t>
      </w:r>
      <w:r w:rsidR="00B5105D" w:rsidRPr="00B5105D">
        <w:rPr>
          <w:rFonts w:hint="eastAsia"/>
          <w:b/>
          <w:sz w:val="28"/>
          <w:szCs w:val="28"/>
        </w:rPr>
        <w:t>in China</w:t>
      </w:r>
      <w:r w:rsidR="00065CC6">
        <w:rPr>
          <w:rFonts w:hint="eastAsia"/>
          <w:b/>
          <w:sz w:val="28"/>
          <w:szCs w:val="28"/>
        </w:rPr>
        <w:t xml:space="preserve">? </w:t>
      </w:r>
    </w:p>
    <w:p w:rsidR="008729AD" w:rsidRDefault="00AE4DF9">
      <w:pPr>
        <w:rPr>
          <w:rFonts w:asciiTheme="majorHAnsi" w:hAnsiTheme="majorHAnsi"/>
          <w:sz w:val="24"/>
          <w:szCs w:val="24"/>
        </w:rPr>
      </w:pPr>
      <w:r w:rsidRPr="00B5105D">
        <w:rPr>
          <w:rFonts w:asciiTheme="majorHAnsi" w:hAnsiTheme="majorHAnsi"/>
          <w:sz w:val="24"/>
          <w:szCs w:val="24"/>
        </w:rPr>
        <w:t>China</w:t>
      </w:r>
      <w:r w:rsidR="009B00FC" w:rsidRPr="00B5105D">
        <w:rPr>
          <w:rFonts w:asciiTheme="majorHAnsi" w:hAnsiTheme="majorHAnsi"/>
          <w:sz w:val="24"/>
          <w:szCs w:val="24"/>
        </w:rPr>
        <w:t xml:space="preserve"> has the largest e-commerce market </w:t>
      </w:r>
      <w:r w:rsidR="00E211BE">
        <w:rPr>
          <w:rFonts w:asciiTheme="majorHAnsi" w:hAnsiTheme="majorHAnsi"/>
          <w:sz w:val="24"/>
          <w:szCs w:val="24"/>
        </w:rPr>
        <w:t>in the world and it</w:t>
      </w:r>
      <w:r w:rsidR="00E211BE">
        <w:rPr>
          <w:rFonts w:asciiTheme="majorHAnsi" w:hAnsiTheme="majorHAnsi" w:hint="eastAsia"/>
          <w:sz w:val="24"/>
          <w:szCs w:val="24"/>
        </w:rPr>
        <w:t xml:space="preserve"> is still</w:t>
      </w:r>
      <w:r w:rsidR="000169EC">
        <w:rPr>
          <w:rFonts w:asciiTheme="majorHAnsi" w:hAnsiTheme="majorHAnsi"/>
          <w:sz w:val="24"/>
          <w:szCs w:val="24"/>
        </w:rPr>
        <w:t xml:space="preserve"> keeping </w:t>
      </w:r>
      <w:r w:rsidR="00040757" w:rsidRPr="00B5105D">
        <w:rPr>
          <w:rFonts w:asciiTheme="majorHAnsi" w:hAnsiTheme="majorHAnsi"/>
          <w:sz w:val="24"/>
          <w:szCs w:val="24"/>
        </w:rPr>
        <w:t xml:space="preserve">growth year on year. </w:t>
      </w:r>
      <w:r w:rsidR="004F0666" w:rsidRPr="00B5105D">
        <w:rPr>
          <w:rFonts w:asciiTheme="majorHAnsi" w:hAnsiTheme="majorHAnsi"/>
          <w:sz w:val="24"/>
          <w:szCs w:val="24"/>
        </w:rPr>
        <w:t xml:space="preserve">According to the </w:t>
      </w:r>
      <w:r w:rsidR="00F83C00" w:rsidRPr="00B5105D">
        <w:rPr>
          <w:rFonts w:asciiTheme="majorHAnsi" w:hAnsiTheme="majorHAnsi"/>
          <w:sz w:val="24"/>
          <w:szCs w:val="24"/>
        </w:rPr>
        <w:t>China E-commerce Report, i</w:t>
      </w:r>
      <w:r w:rsidR="00040757" w:rsidRPr="00B5105D">
        <w:rPr>
          <w:rFonts w:asciiTheme="majorHAnsi" w:hAnsiTheme="majorHAnsi"/>
          <w:sz w:val="24"/>
          <w:szCs w:val="24"/>
        </w:rPr>
        <w:t>n 201</w:t>
      </w:r>
      <w:r w:rsidR="00923893" w:rsidRPr="00B5105D">
        <w:rPr>
          <w:rFonts w:asciiTheme="majorHAnsi" w:hAnsiTheme="majorHAnsi"/>
          <w:sz w:val="24"/>
          <w:szCs w:val="24"/>
        </w:rPr>
        <w:t>7, the total</w:t>
      </w:r>
      <w:r w:rsidR="00202787">
        <w:rPr>
          <w:rFonts w:asciiTheme="majorHAnsi" w:hAnsiTheme="majorHAnsi"/>
          <w:sz w:val="24"/>
          <w:szCs w:val="24"/>
        </w:rPr>
        <w:t xml:space="preserve"> value of Chinese </w:t>
      </w:r>
      <w:r w:rsidR="00202787">
        <w:rPr>
          <w:rFonts w:asciiTheme="majorHAnsi" w:hAnsiTheme="majorHAnsi" w:hint="eastAsia"/>
          <w:sz w:val="24"/>
          <w:szCs w:val="24"/>
        </w:rPr>
        <w:t>online</w:t>
      </w:r>
      <w:r w:rsidR="00040757" w:rsidRPr="00B5105D">
        <w:rPr>
          <w:rFonts w:asciiTheme="majorHAnsi" w:hAnsiTheme="majorHAnsi"/>
          <w:sz w:val="24"/>
          <w:szCs w:val="24"/>
        </w:rPr>
        <w:t xml:space="preserve"> trading had reached 29,160 billion CYN</w:t>
      </w:r>
      <w:r w:rsidR="004F0666" w:rsidRPr="00B5105D">
        <w:rPr>
          <w:rFonts w:asciiTheme="majorHAnsi" w:hAnsiTheme="majorHAnsi"/>
          <w:sz w:val="24"/>
          <w:szCs w:val="24"/>
        </w:rPr>
        <w:t>, which occupied 40% of the global e-commerce market</w:t>
      </w:r>
      <w:r w:rsidR="00923893" w:rsidRPr="00B5105D">
        <w:rPr>
          <w:rFonts w:asciiTheme="majorHAnsi" w:hAnsiTheme="majorHAnsi"/>
          <w:sz w:val="24"/>
          <w:szCs w:val="24"/>
        </w:rPr>
        <w:t xml:space="preserve"> and up 11.7% compared with 2016</w:t>
      </w:r>
      <w:r w:rsidR="00B6259B">
        <w:rPr>
          <w:rStyle w:val="FootnoteReference"/>
          <w:rFonts w:asciiTheme="majorHAnsi" w:hAnsiTheme="majorHAnsi"/>
          <w:sz w:val="24"/>
          <w:szCs w:val="24"/>
        </w:rPr>
        <w:footnoteReference w:id="1"/>
      </w:r>
      <w:r w:rsidR="00923893" w:rsidRPr="00B5105D">
        <w:rPr>
          <w:rFonts w:asciiTheme="majorHAnsi" w:hAnsiTheme="majorHAnsi"/>
          <w:sz w:val="24"/>
          <w:szCs w:val="24"/>
        </w:rPr>
        <w:t xml:space="preserve">. </w:t>
      </w:r>
      <w:r w:rsidR="009A52EB">
        <w:rPr>
          <w:rFonts w:asciiTheme="majorHAnsi" w:hAnsiTheme="majorHAnsi" w:hint="eastAsia"/>
          <w:sz w:val="24"/>
          <w:szCs w:val="24"/>
        </w:rPr>
        <w:t xml:space="preserve">During the same period, </w:t>
      </w:r>
      <w:r w:rsidR="0037142A">
        <w:rPr>
          <w:rFonts w:asciiTheme="majorHAnsi" w:hAnsiTheme="majorHAnsi"/>
          <w:sz w:val="24"/>
          <w:szCs w:val="24"/>
        </w:rPr>
        <w:t>the</w:t>
      </w:r>
      <w:r w:rsidR="0037142A">
        <w:rPr>
          <w:rFonts w:asciiTheme="majorHAnsi" w:hAnsiTheme="majorHAnsi" w:hint="eastAsia"/>
          <w:sz w:val="24"/>
          <w:szCs w:val="24"/>
        </w:rPr>
        <w:t xml:space="preserve"> value </w:t>
      </w:r>
      <w:r w:rsidR="001C6F64">
        <w:rPr>
          <w:rFonts w:asciiTheme="majorHAnsi" w:hAnsiTheme="majorHAnsi" w:hint="eastAsia"/>
          <w:sz w:val="24"/>
          <w:szCs w:val="24"/>
        </w:rPr>
        <w:t xml:space="preserve">of </w:t>
      </w:r>
      <w:r w:rsidR="009A52EB">
        <w:rPr>
          <w:rFonts w:asciiTheme="majorHAnsi" w:hAnsiTheme="majorHAnsi" w:hint="eastAsia"/>
          <w:sz w:val="24"/>
          <w:szCs w:val="24"/>
        </w:rPr>
        <w:t>online retail</w:t>
      </w:r>
      <w:r w:rsidR="005D039E">
        <w:rPr>
          <w:rFonts w:asciiTheme="majorHAnsi" w:hAnsiTheme="majorHAnsi" w:hint="eastAsia"/>
          <w:sz w:val="24"/>
          <w:szCs w:val="24"/>
        </w:rPr>
        <w:t xml:space="preserve"> reached</w:t>
      </w:r>
      <w:r w:rsidR="00DF7F3C">
        <w:rPr>
          <w:rFonts w:asciiTheme="majorHAnsi" w:hAnsiTheme="majorHAnsi" w:hint="eastAsia"/>
          <w:sz w:val="24"/>
          <w:szCs w:val="24"/>
        </w:rPr>
        <w:t xml:space="preserve"> 7180 billion CYN in China, up 32.2% compared with 2016</w:t>
      </w:r>
      <w:r w:rsidR="00B6259B">
        <w:rPr>
          <w:rStyle w:val="FootnoteReference"/>
          <w:rFonts w:asciiTheme="majorHAnsi" w:hAnsiTheme="majorHAnsi"/>
          <w:sz w:val="24"/>
          <w:szCs w:val="24"/>
        </w:rPr>
        <w:footnoteReference w:id="2"/>
      </w:r>
      <w:r w:rsidR="00DF7F3C">
        <w:rPr>
          <w:rFonts w:asciiTheme="majorHAnsi" w:hAnsiTheme="majorHAnsi" w:hint="eastAsia"/>
          <w:sz w:val="24"/>
          <w:szCs w:val="24"/>
        </w:rPr>
        <w:t>.</w:t>
      </w:r>
      <w:r w:rsidR="009A52EB">
        <w:rPr>
          <w:rFonts w:asciiTheme="majorHAnsi" w:hAnsiTheme="majorHAnsi" w:hint="eastAsia"/>
          <w:sz w:val="24"/>
          <w:szCs w:val="24"/>
        </w:rPr>
        <w:t xml:space="preserve"> </w:t>
      </w:r>
      <w:r w:rsidR="00D205FF">
        <w:rPr>
          <w:rFonts w:asciiTheme="majorHAnsi" w:hAnsiTheme="majorHAnsi" w:hint="eastAsia"/>
          <w:sz w:val="24"/>
          <w:szCs w:val="24"/>
        </w:rPr>
        <w:t>For the huge online retail market</w:t>
      </w:r>
      <w:r w:rsidR="00E76506">
        <w:rPr>
          <w:rFonts w:asciiTheme="majorHAnsi" w:hAnsiTheme="majorHAnsi" w:hint="eastAsia"/>
          <w:sz w:val="24"/>
          <w:szCs w:val="24"/>
        </w:rPr>
        <w:t xml:space="preserve"> in China</w:t>
      </w:r>
      <w:r w:rsidR="00D205FF">
        <w:rPr>
          <w:rFonts w:asciiTheme="majorHAnsi" w:hAnsiTheme="majorHAnsi" w:hint="eastAsia"/>
          <w:sz w:val="24"/>
          <w:szCs w:val="24"/>
        </w:rPr>
        <w:t>, t</w:t>
      </w:r>
      <w:r w:rsidR="009A7358" w:rsidRPr="00B5105D">
        <w:rPr>
          <w:rFonts w:asciiTheme="majorHAnsi" w:hAnsiTheme="majorHAnsi"/>
          <w:sz w:val="24"/>
          <w:szCs w:val="24"/>
        </w:rPr>
        <w:t>here are more and more e-commerce platforms have been built in China, except those big players like Tianmao (</w:t>
      </w:r>
      <w:r w:rsidR="009A7358" w:rsidRPr="00B5105D">
        <w:rPr>
          <w:rFonts w:asciiTheme="majorHAnsi"/>
          <w:sz w:val="24"/>
          <w:szCs w:val="24"/>
        </w:rPr>
        <w:t>天猫</w:t>
      </w:r>
      <w:r w:rsidR="009A7358" w:rsidRPr="00B5105D">
        <w:rPr>
          <w:rFonts w:asciiTheme="majorHAnsi" w:hAnsiTheme="majorHAnsi"/>
          <w:sz w:val="24"/>
          <w:szCs w:val="24"/>
        </w:rPr>
        <w:t>), Taobao (</w:t>
      </w:r>
      <w:r w:rsidR="009A7358" w:rsidRPr="00B5105D">
        <w:rPr>
          <w:rFonts w:asciiTheme="majorHAnsi"/>
          <w:sz w:val="24"/>
          <w:szCs w:val="24"/>
        </w:rPr>
        <w:t>淘宝</w:t>
      </w:r>
      <w:r w:rsidR="009A7358" w:rsidRPr="00B5105D">
        <w:rPr>
          <w:rFonts w:asciiTheme="majorHAnsi" w:hAnsiTheme="majorHAnsi"/>
          <w:sz w:val="24"/>
          <w:szCs w:val="24"/>
        </w:rPr>
        <w:t>) and JD (</w:t>
      </w:r>
      <w:r w:rsidR="009A7358" w:rsidRPr="00B5105D">
        <w:rPr>
          <w:rFonts w:asciiTheme="majorHAnsi"/>
          <w:sz w:val="24"/>
          <w:szCs w:val="24"/>
        </w:rPr>
        <w:t>京东</w:t>
      </w:r>
      <w:r w:rsidR="00202787">
        <w:rPr>
          <w:rFonts w:asciiTheme="majorHAnsi" w:hAnsiTheme="majorHAnsi"/>
          <w:sz w:val="24"/>
          <w:szCs w:val="24"/>
        </w:rPr>
        <w:t xml:space="preserve">), </w:t>
      </w:r>
      <w:r w:rsidR="00202787">
        <w:rPr>
          <w:rFonts w:asciiTheme="majorHAnsi" w:hAnsiTheme="majorHAnsi" w:hint="eastAsia"/>
          <w:sz w:val="24"/>
          <w:szCs w:val="24"/>
        </w:rPr>
        <w:t>mobile e-commerce</w:t>
      </w:r>
      <w:r w:rsidR="009A7358" w:rsidRPr="00B5105D">
        <w:rPr>
          <w:rFonts w:asciiTheme="majorHAnsi" w:hAnsiTheme="majorHAnsi"/>
          <w:sz w:val="24"/>
          <w:szCs w:val="24"/>
        </w:rPr>
        <w:t xml:space="preserve"> platforms such as </w:t>
      </w:r>
      <w:r w:rsidR="008729AD" w:rsidRPr="00B5105D">
        <w:rPr>
          <w:rFonts w:asciiTheme="majorHAnsi" w:hAnsiTheme="majorHAnsi"/>
          <w:sz w:val="24"/>
          <w:szCs w:val="24"/>
        </w:rPr>
        <w:t>Pinduoduo</w:t>
      </w:r>
      <w:r w:rsidR="009A7358" w:rsidRPr="00B5105D">
        <w:rPr>
          <w:rFonts w:asciiTheme="majorHAnsi" w:hAnsiTheme="majorHAnsi"/>
          <w:sz w:val="24"/>
          <w:szCs w:val="24"/>
        </w:rPr>
        <w:t xml:space="preserve"> (</w:t>
      </w:r>
      <w:r w:rsidR="009A7358" w:rsidRPr="00B5105D">
        <w:rPr>
          <w:rFonts w:asciiTheme="majorHAnsi"/>
          <w:sz w:val="24"/>
          <w:szCs w:val="24"/>
        </w:rPr>
        <w:t>拼多多</w:t>
      </w:r>
      <w:r w:rsidR="009A7358" w:rsidRPr="00B5105D">
        <w:rPr>
          <w:rFonts w:asciiTheme="majorHAnsi" w:hAnsiTheme="majorHAnsi"/>
          <w:sz w:val="24"/>
          <w:szCs w:val="24"/>
        </w:rPr>
        <w:t>)</w:t>
      </w:r>
      <w:r w:rsidR="00190570" w:rsidRPr="00B5105D">
        <w:rPr>
          <w:rFonts w:asciiTheme="majorHAnsi" w:hAnsiTheme="majorHAnsi"/>
          <w:sz w:val="24"/>
          <w:szCs w:val="24"/>
        </w:rPr>
        <w:t xml:space="preserve">, </w:t>
      </w:r>
      <w:r w:rsidR="008729AD" w:rsidRPr="00B5105D">
        <w:rPr>
          <w:rFonts w:asciiTheme="majorHAnsi" w:hAnsiTheme="majorHAnsi"/>
          <w:sz w:val="24"/>
          <w:szCs w:val="24"/>
        </w:rPr>
        <w:t>Xiaohongshu</w:t>
      </w:r>
      <w:r w:rsidR="009A7358" w:rsidRPr="00B5105D">
        <w:rPr>
          <w:rFonts w:asciiTheme="majorHAnsi" w:hAnsiTheme="majorHAnsi"/>
          <w:sz w:val="24"/>
          <w:szCs w:val="24"/>
        </w:rPr>
        <w:t xml:space="preserve"> (</w:t>
      </w:r>
      <w:r w:rsidR="009A7358" w:rsidRPr="00B5105D">
        <w:rPr>
          <w:rFonts w:asciiTheme="majorHAnsi"/>
          <w:sz w:val="24"/>
          <w:szCs w:val="24"/>
        </w:rPr>
        <w:t>小红书</w:t>
      </w:r>
      <w:r w:rsidR="009A7358" w:rsidRPr="00B5105D">
        <w:rPr>
          <w:rFonts w:asciiTheme="majorHAnsi" w:hAnsiTheme="majorHAnsi"/>
          <w:sz w:val="24"/>
          <w:szCs w:val="24"/>
        </w:rPr>
        <w:t>)</w:t>
      </w:r>
      <w:r w:rsidR="0073333E">
        <w:rPr>
          <w:rFonts w:asciiTheme="majorHAnsi" w:hAnsiTheme="majorHAnsi" w:hint="eastAsia"/>
          <w:sz w:val="24"/>
          <w:szCs w:val="24"/>
        </w:rPr>
        <w:t xml:space="preserve">, </w:t>
      </w:r>
      <w:r w:rsidR="00DF37ED">
        <w:rPr>
          <w:rFonts w:asciiTheme="majorHAnsi" w:hAnsiTheme="majorHAnsi" w:hint="eastAsia"/>
          <w:sz w:val="24"/>
          <w:szCs w:val="24"/>
        </w:rPr>
        <w:t>Kaola</w:t>
      </w:r>
      <w:r w:rsidR="00C94BC1">
        <w:rPr>
          <w:rFonts w:asciiTheme="majorHAnsi" w:hAnsiTheme="majorHAnsi" w:hint="eastAsia"/>
          <w:sz w:val="24"/>
          <w:szCs w:val="24"/>
        </w:rPr>
        <w:t xml:space="preserve">.com </w:t>
      </w:r>
      <w:r w:rsidR="00190570" w:rsidRPr="00B5105D">
        <w:rPr>
          <w:rFonts w:asciiTheme="majorHAnsi" w:hAnsiTheme="majorHAnsi"/>
          <w:sz w:val="24"/>
          <w:szCs w:val="24"/>
        </w:rPr>
        <w:t>(</w:t>
      </w:r>
      <w:r w:rsidR="00DF37ED">
        <w:rPr>
          <w:rFonts w:asciiTheme="majorHAnsi" w:hint="eastAsia"/>
          <w:sz w:val="24"/>
          <w:szCs w:val="24"/>
        </w:rPr>
        <w:t>网易考拉</w:t>
      </w:r>
      <w:r w:rsidR="00190570" w:rsidRPr="00B5105D">
        <w:rPr>
          <w:rFonts w:asciiTheme="majorHAnsi" w:hAnsiTheme="majorHAnsi"/>
          <w:sz w:val="24"/>
          <w:szCs w:val="24"/>
        </w:rPr>
        <w:t>)</w:t>
      </w:r>
      <w:r w:rsidR="002B6420">
        <w:rPr>
          <w:rFonts w:asciiTheme="majorHAnsi" w:hAnsiTheme="majorHAnsi" w:hint="eastAsia"/>
          <w:sz w:val="24"/>
          <w:szCs w:val="24"/>
        </w:rPr>
        <w:t xml:space="preserve"> and etc </w:t>
      </w:r>
      <w:r w:rsidR="009A7358" w:rsidRPr="00B5105D">
        <w:rPr>
          <w:rFonts w:asciiTheme="majorHAnsi" w:hAnsiTheme="majorHAnsi"/>
          <w:sz w:val="24"/>
          <w:szCs w:val="24"/>
        </w:rPr>
        <w:t xml:space="preserve">are also </w:t>
      </w:r>
      <w:r w:rsidR="003A345F" w:rsidRPr="00B5105D">
        <w:rPr>
          <w:rFonts w:asciiTheme="majorHAnsi" w:hAnsiTheme="majorHAnsi"/>
          <w:sz w:val="24"/>
          <w:szCs w:val="24"/>
        </w:rPr>
        <w:t>popular</w:t>
      </w:r>
      <w:r w:rsidR="009A7358" w:rsidRPr="00B5105D">
        <w:rPr>
          <w:rFonts w:asciiTheme="majorHAnsi" w:hAnsiTheme="majorHAnsi"/>
          <w:sz w:val="24"/>
          <w:szCs w:val="24"/>
        </w:rPr>
        <w:t xml:space="preserve"> among Chinese consumers. For international</w:t>
      </w:r>
      <w:r w:rsidR="00001FAC" w:rsidRPr="00B5105D">
        <w:rPr>
          <w:rFonts w:asciiTheme="majorHAnsi" w:hAnsiTheme="majorHAnsi"/>
          <w:sz w:val="24"/>
          <w:szCs w:val="24"/>
        </w:rPr>
        <w:t xml:space="preserve"> brands th</w:t>
      </w:r>
      <w:r w:rsidR="00D041C2" w:rsidRPr="00B5105D">
        <w:rPr>
          <w:rFonts w:asciiTheme="majorHAnsi" w:hAnsiTheme="majorHAnsi"/>
          <w:sz w:val="24"/>
          <w:szCs w:val="24"/>
        </w:rPr>
        <w:t>a</w:t>
      </w:r>
      <w:r w:rsidR="004E38EF">
        <w:rPr>
          <w:rFonts w:asciiTheme="majorHAnsi" w:hAnsiTheme="majorHAnsi"/>
          <w:sz w:val="24"/>
          <w:szCs w:val="24"/>
        </w:rPr>
        <w:t>t want to enter Chinese market</w:t>
      </w:r>
      <w:r w:rsidR="000A75B8">
        <w:rPr>
          <w:rFonts w:asciiTheme="majorHAnsi" w:hAnsiTheme="majorHAnsi" w:hint="eastAsia"/>
          <w:sz w:val="24"/>
          <w:szCs w:val="24"/>
        </w:rPr>
        <w:t xml:space="preserve"> by e-commerce</w:t>
      </w:r>
      <w:r w:rsidR="004E38EF">
        <w:rPr>
          <w:rFonts w:asciiTheme="majorHAnsi" w:hAnsiTheme="majorHAnsi"/>
          <w:sz w:val="24"/>
          <w:szCs w:val="24"/>
        </w:rPr>
        <w:t>,</w:t>
      </w:r>
      <w:r w:rsidR="004E38EF">
        <w:rPr>
          <w:rFonts w:asciiTheme="majorHAnsi" w:hAnsiTheme="majorHAnsi" w:hint="eastAsia"/>
          <w:sz w:val="24"/>
          <w:szCs w:val="24"/>
        </w:rPr>
        <w:t xml:space="preserve"> </w:t>
      </w:r>
      <w:r w:rsidR="00202787">
        <w:rPr>
          <w:rFonts w:asciiTheme="majorHAnsi" w:hAnsiTheme="majorHAnsi" w:hint="eastAsia"/>
          <w:sz w:val="24"/>
          <w:szCs w:val="24"/>
        </w:rPr>
        <w:t>those</w:t>
      </w:r>
      <w:r w:rsidR="00DC3F96">
        <w:rPr>
          <w:rFonts w:asciiTheme="majorHAnsi" w:hAnsiTheme="majorHAnsi" w:hint="eastAsia"/>
          <w:sz w:val="24"/>
          <w:szCs w:val="24"/>
        </w:rPr>
        <w:t xml:space="preserve"> online</w:t>
      </w:r>
      <w:r w:rsidR="00202787">
        <w:rPr>
          <w:rFonts w:asciiTheme="majorHAnsi" w:hAnsiTheme="majorHAnsi" w:hint="eastAsia"/>
          <w:sz w:val="24"/>
          <w:szCs w:val="24"/>
        </w:rPr>
        <w:t xml:space="preserve"> shopping platforms are </w:t>
      </w:r>
      <w:r w:rsidR="006C0D25">
        <w:rPr>
          <w:rFonts w:asciiTheme="majorHAnsi" w:hAnsiTheme="majorHAnsi" w:hint="eastAsia"/>
          <w:sz w:val="24"/>
          <w:szCs w:val="24"/>
        </w:rPr>
        <w:t xml:space="preserve">another kind of </w:t>
      </w:r>
      <w:r w:rsidR="006C0D25">
        <w:rPr>
          <w:rFonts w:asciiTheme="majorHAnsi" w:hAnsiTheme="majorHAnsi"/>
          <w:sz w:val="24"/>
          <w:szCs w:val="24"/>
        </w:rPr>
        <w:t>important</w:t>
      </w:r>
      <w:r w:rsidR="006C0D25">
        <w:rPr>
          <w:rFonts w:asciiTheme="majorHAnsi" w:hAnsiTheme="majorHAnsi" w:hint="eastAsia"/>
          <w:sz w:val="24"/>
          <w:szCs w:val="24"/>
        </w:rPr>
        <w:t xml:space="preserve"> channels. </w:t>
      </w:r>
    </w:p>
    <w:p w:rsidR="00A137D0" w:rsidRDefault="00A137D0">
      <w:pPr>
        <w:rPr>
          <w:rFonts w:asciiTheme="majorHAnsi" w:hAnsiTheme="majorHAnsi"/>
          <w:sz w:val="24"/>
          <w:szCs w:val="24"/>
        </w:rPr>
      </w:pPr>
    </w:p>
    <w:p w:rsidR="00024A2C" w:rsidRDefault="00F36EA2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hint="eastAsia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4316730</wp:posOffset>
            </wp:positionH>
            <wp:positionV relativeFrom="paragraph">
              <wp:posOffset>2522220</wp:posOffset>
            </wp:positionV>
            <wp:extent cx="1184910" cy="266700"/>
            <wp:effectExtent l="19050" t="0" r="0" b="0"/>
            <wp:wrapNone/>
            <wp:docPr id="5" name="图片 1" descr="C:\Users\HP\Desktop\daxue-consulting-signature-9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daxue-consulting-signature-9-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hint="eastAsia"/>
          <w:noProof/>
          <w:sz w:val="24"/>
          <w:szCs w:val="24"/>
        </w:rPr>
        <w:drawing>
          <wp:inline distT="0" distB="0" distL="0" distR="0">
            <wp:extent cx="5566410" cy="2914650"/>
            <wp:effectExtent l="19050" t="0" r="15240" b="0"/>
            <wp:docPr id="6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024A2C" w:rsidRPr="00E211BE" w:rsidRDefault="00E211BE">
      <w:pPr>
        <w:rPr>
          <w:rFonts w:ascii="Arial Narrow" w:hAnsi="Arial Narrow"/>
          <w:color w:val="808080" w:themeColor="background1" w:themeShade="80"/>
          <w:sz w:val="20"/>
          <w:szCs w:val="20"/>
        </w:rPr>
      </w:pPr>
      <w:r>
        <w:rPr>
          <w:rFonts w:ascii="Arial Narrow" w:hAnsi="Arial Narrow"/>
          <w:color w:val="808080" w:themeColor="background1" w:themeShade="80"/>
          <w:sz w:val="20"/>
          <w:szCs w:val="20"/>
        </w:rPr>
        <w:t>S</w:t>
      </w:r>
      <w:r>
        <w:rPr>
          <w:rFonts w:ascii="Arial Narrow" w:hAnsi="Arial Narrow" w:hint="eastAsia"/>
          <w:color w:val="808080" w:themeColor="background1" w:themeShade="80"/>
          <w:sz w:val="20"/>
          <w:szCs w:val="20"/>
        </w:rPr>
        <w:t>ource: China E-commerce Report 2017</w:t>
      </w:r>
    </w:p>
    <w:p w:rsidR="00024A2C" w:rsidRDefault="00024A2C">
      <w:pPr>
        <w:rPr>
          <w:rFonts w:asciiTheme="majorHAnsi" w:hAnsiTheme="majorHAnsi"/>
          <w:sz w:val="24"/>
          <w:szCs w:val="24"/>
        </w:rPr>
      </w:pPr>
    </w:p>
    <w:p w:rsidR="00A137D0" w:rsidRDefault="00C40149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 w:hint="eastAsia"/>
          <w:b/>
          <w:sz w:val="24"/>
          <w:szCs w:val="24"/>
        </w:rPr>
        <w:t>Pin</w:t>
      </w:r>
      <w:r w:rsidR="00AA6D55" w:rsidRPr="00AA6D55">
        <w:rPr>
          <w:rFonts w:asciiTheme="majorHAnsi" w:hAnsiTheme="majorHAnsi" w:hint="eastAsia"/>
          <w:b/>
          <w:sz w:val="24"/>
          <w:szCs w:val="24"/>
        </w:rPr>
        <w:t>duoduo (</w:t>
      </w:r>
      <w:r w:rsidR="00AA6D55" w:rsidRPr="00AA6D55">
        <w:rPr>
          <w:rFonts w:asciiTheme="majorHAnsi" w:hAnsiTheme="majorHAnsi" w:hint="eastAsia"/>
          <w:b/>
          <w:sz w:val="24"/>
          <w:szCs w:val="24"/>
        </w:rPr>
        <w:t>拼多多</w:t>
      </w:r>
      <w:r w:rsidR="00AA6D55" w:rsidRPr="00AA6D55">
        <w:rPr>
          <w:rFonts w:asciiTheme="majorHAnsi" w:hAnsiTheme="majorHAnsi" w:hint="eastAsia"/>
          <w:b/>
          <w:sz w:val="24"/>
          <w:szCs w:val="24"/>
        </w:rPr>
        <w:t xml:space="preserve">): </w:t>
      </w:r>
      <w:r w:rsidR="00AA6D55" w:rsidRPr="00AA6D55">
        <w:rPr>
          <w:rFonts w:asciiTheme="majorHAnsi" w:hAnsiTheme="majorHAnsi"/>
          <w:b/>
          <w:sz w:val="24"/>
          <w:szCs w:val="24"/>
        </w:rPr>
        <w:t>The</w:t>
      </w:r>
      <w:r w:rsidR="00AA6D55" w:rsidRPr="00AA6D55">
        <w:rPr>
          <w:rFonts w:asciiTheme="majorHAnsi" w:hAnsiTheme="majorHAnsi" w:hint="eastAsia"/>
          <w:b/>
          <w:sz w:val="24"/>
          <w:szCs w:val="24"/>
        </w:rPr>
        <w:t xml:space="preserve"> representative of </w:t>
      </w:r>
      <w:r w:rsidR="00AA6D55">
        <w:rPr>
          <w:rFonts w:asciiTheme="majorHAnsi" w:hAnsiTheme="majorHAnsi" w:hint="eastAsia"/>
          <w:b/>
          <w:sz w:val="24"/>
          <w:szCs w:val="24"/>
        </w:rPr>
        <w:t xml:space="preserve">online </w:t>
      </w:r>
      <w:r w:rsidR="00AA6D55" w:rsidRPr="00AA6D55">
        <w:rPr>
          <w:rFonts w:asciiTheme="majorHAnsi" w:hAnsiTheme="majorHAnsi" w:hint="eastAsia"/>
          <w:b/>
          <w:sz w:val="24"/>
          <w:szCs w:val="24"/>
        </w:rPr>
        <w:t>group shopping in China</w:t>
      </w:r>
    </w:p>
    <w:p w:rsidR="00CA4DC8" w:rsidRDefault="00CA4DC8" w:rsidP="00CA4DC8">
      <w:pPr>
        <w:rPr>
          <w:rFonts w:asciiTheme="majorHAnsi" w:hAnsiTheme="majorHAnsi"/>
          <w:sz w:val="24"/>
          <w:szCs w:val="24"/>
        </w:rPr>
      </w:pPr>
    </w:p>
    <w:p w:rsidR="00AA6D55" w:rsidRDefault="00365EA6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hint="eastAsia"/>
          <w:sz w:val="24"/>
          <w:szCs w:val="24"/>
        </w:rPr>
        <w:t>Pinduoduo (</w:t>
      </w:r>
      <w:r>
        <w:rPr>
          <w:rFonts w:asciiTheme="majorHAnsi" w:hAnsiTheme="majorHAnsi" w:hint="eastAsia"/>
          <w:sz w:val="24"/>
          <w:szCs w:val="24"/>
        </w:rPr>
        <w:t>拼多多</w:t>
      </w:r>
      <w:r>
        <w:rPr>
          <w:rFonts w:asciiTheme="majorHAnsi" w:hAnsiTheme="majorHAnsi" w:hint="eastAsia"/>
          <w:sz w:val="24"/>
          <w:szCs w:val="24"/>
        </w:rPr>
        <w:t xml:space="preserve">) is one of the most </w:t>
      </w:r>
      <w:r>
        <w:rPr>
          <w:rFonts w:asciiTheme="majorHAnsi" w:hAnsiTheme="majorHAnsi"/>
          <w:sz w:val="24"/>
          <w:szCs w:val="24"/>
        </w:rPr>
        <w:t>popular</w:t>
      </w:r>
      <w:r>
        <w:rPr>
          <w:rFonts w:asciiTheme="majorHAnsi" w:hAnsiTheme="majorHAnsi" w:hint="eastAsia"/>
          <w:sz w:val="24"/>
          <w:szCs w:val="24"/>
        </w:rPr>
        <w:t xml:space="preserve"> e-commerce </w:t>
      </w:r>
      <w:r>
        <w:rPr>
          <w:rFonts w:asciiTheme="majorHAnsi" w:hAnsiTheme="majorHAnsi"/>
          <w:sz w:val="24"/>
          <w:szCs w:val="24"/>
        </w:rPr>
        <w:t>platform</w:t>
      </w:r>
      <w:r>
        <w:rPr>
          <w:rFonts w:asciiTheme="majorHAnsi" w:hAnsiTheme="majorHAnsi" w:hint="eastAsia"/>
          <w:sz w:val="24"/>
          <w:szCs w:val="24"/>
        </w:rPr>
        <w:t xml:space="preserve">s among Chinese consumers. </w:t>
      </w:r>
      <w:r w:rsidR="00CA4DC8">
        <w:rPr>
          <w:rFonts w:asciiTheme="majorHAnsi" w:hAnsiTheme="majorHAnsi" w:hint="eastAsia"/>
          <w:sz w:val="24"/>
          <w:szCs w:val="24"/>
        </w:rPr>
        <w:t xml:space="preserve">In 2015, Pinduoduo </w:t>
      </w:r>
      <w:r w:rsidR="00CA4DC8">
        <w:rPr>
          <w:rFonts w:asciiTheme="majorHAnsi" w:hAnsiTheme="majorHAnsi"/>
          <w:sz w:val="24"/>
          <w:szCs w:val="24"/>
        </w:rPr>
        <w:t>officially</w:t>
      </w:r>
      <w:r w:rsidR="00CA4DC8">
        <w:rPr>
          <w:rFonts w:asciiTheme="majorHAnsi" w:hAnsiTheme="majorHAnsi" w:hint="eastAsia"/>
          <w:sz w:val="24"/>
          <w:szCs w:val="24"/>
        </w:rPr>
        <w:t xml:space="preserve"> launched </w:t>
      </w:r>
      <w:r w:rsidR="00CA4DC8">
        <w:rPr>
          <w:rFonts w:asciiTheme="majorHAnsi" w:hAnsiTheme="majorHAnsi"/>
          <w:sz w:val="24"/>
          <w:szCs w:val="24"/>
        </w:rPr>
        <w:t>as a mobile e-commerce platform</w:t>
      </w:r>
      <w:r w:rsidR="00CA4DC8">
        <w:rPr>
          <w:rFonts w:asciiTheme="majorHAnsi" w:hAnsiTheme="majorHAnsi" w:hint="eastAsia"/>
          <w:sz w:val="24"/>
          <w:szCs w:val="24"/>
        </w:rPr>
        <w:t xml:space="preserve"> in China and became one of the fastest-growing online </w:t>
      </w:r>
      <w:r w:rsidR="00CA4DC8">
        <w:rPr>
          <w:rFonts w:asciiTheme="majorHAnsi" w:hAnsiTheme="majorHAnsi"/>
          <w:sz w:val="24"/>
          <w:szCs w:val="24"/>
        </w:rPr>
        <w:t>platforms</w:t>
      </w:r>
      <w:r w:rsidR="00CA4DC8">
        <w:rPr>
          <w:rFonts w:asciiTheme="majorHAnsi" w:hAnsiTheme="majorHAnsi" w:hint="eastAsia"/>
          <w:sz w:val="24"/>
          <w:szCs w:val="24"/>
        </w:rPr>
        <w:t xml:space="preserve"> for its new business model. </w:t>
      </w:r>
      <w:r w:rsidR="00012EFF">
        <w:rPr>
          <w:rFonts w:asciiTheme="majorHAnsi" w:hAnsiTheme="majorHAnsi" w:hint="eastAsia"/>
          <w:sz w:val="24"/>
          <w:szCs w:val="24"/>
        </w:rPr>
        <w:t xml:space="preserve">According to the data from </w:t>
      </w:r>
      <w:r w:rsidR="00012EFF">
        <w:rPr>
          <w:rFonts w:asciiTheme="majorHAnsi" w:hAnsiTheme="majorHAnsi"/>
          <w:sz w:val="24"/>
          <w:szCs w:val="24"/>
        </w:rPr>
        <w:t>official</w:t>
      </w:r>
      <w:r w:rsidR="00012EFF">
        <w:rPr>
          <w:rFonts w:asciiTheme="majorHAnsi" w:hAnsiTheme="majorHAnsi" w:hint="eastAsia"/>
          <w:sz w:val="24"/>
          <w:szCs w:val="24"/>
        </w:rPr>
        <w:t xml:space="preserve"> </w:t>
      </w:r>
      <w:r w:rsidR="00012EFF">
        <w:rPr>
          <w:rFonts w:asciiTheme="majorHAnsi" w:hAnsiTheme="majorHAnsi"/>
          <w:sz w:val="24"/>
          <w:szCs w:val="24"/>
        </w:rPr>
        <w:t>website</w:t>
      </w:r>
      <w:r w:rsidR="00012EFF">
        <w:rPr>
          <w:rFonts w:asciiTheme="majorHAnsi" w:hAnsiTheme="majorHAnsi" w:hint="eastAsia"/>
          <w:sz w:val="24"/>
          <w:szCs w:val="24"/>
        </w:rPr>
        <w:t xml:space="preserve"> of Pinduoduo, b</w:t>
      </w:r>
      <w:r w:rsidR="006321C6">
        <w:rPr>
          <w:rFonts w:asciiTheme="majorHAnsi" w:hAnsiTheme="majorHAnsi" w:hint="eastAsia"/>
          <w:sz w:val="24"/>
          <w:szCs w:val="24"/>
        </w:rPr>
        <w:t>y the end of</w:t>
      </w:r>
      <w:r w:rsidR="00CA4DC8">
        <w:rPr>
          <w:rFonts w:asciiTheme="majorHAnsi" w:hAnsiTheme="majorHAnsi" w:hint="eastAsia"/>
          <w:sz w:val="24"/>
          <w:szCs w:val="24"/>
        </w:rPr>
        <w:t xml:space="preserve"> 2017, the users of</w:t>
      </w:r>
      <w:r w:rsidR="006321C6">
        <w:rPr>
          <w:rFonts w:asciiTheme="majorHAnsi" w:hAnsiTheme="majorHAnsi" w:hint="eastAsia"/>
          <w:sz w:val="24"/>
          <w:szCs w:val="24"/>
        </w:rPr>
        <w:t xml:space="preserve"> Pinduoduo app have exceeded 0.3</w:t>
      </w:r>
      <w:r w:rsidR="00CA4DC8">
        <w:rPr>
          <w:rFonts w:asciiTheme="majorHAnsi" w:hAnsiTheme="majorHAnsi" w:hint="eastAsia"/>
          <w:sz w:val="24"/>
          <w:szCs w:val="24"/>
        </w:rPr>
        <w:t xml:space="preserve"> billion. </w:t>
      </w:r>
    </w:p>
    <w:p w:rsidR="00CA4DC8" w:rsidRDefault="00D31075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hint="eastAsia"/>
          <w:sz w:val="24"/>
          <w:szCs w:val="24"/>
        </w:rPr>
        <w:lastRenderedPageBreak/>
        <w:t xml:space="preserve">Group shopping is the main </w:t>
      </w:r>
      <w:r>
        <w:rPr>
          <w:rFonts w:asciiTheme="majorHAnsi" w:hAnsiTheme="majorHAnsi"/>
          <w:sz w:val="24"/>
          <w:szCs w:val="24"/>
        </w:rPr>
        <w:t>point</w:t>
      </w:r>
      <w:r w:rsidR="00C40149">
        <w:rPr>
          <w:rFonts w:asciiTheme="majorHAnsi" w:hAnsiTheme="majorHAnsi" w:hint="eastAsia"/>
          <w:sz w:val="24"/>
          <w:szCs w:val="24"/>
        </w:rPr>
        <w:t xml:space="preserve"> of Pinduoduo</w:t>
      </w:r>
      <w:r>
        <w:rPr>
          <w:rFonts w:asciiTheme="majorHAnsi" w:hAnsiTheme="majorHAnsi" w:hint="eastAsia"/>
          <w:sz w:val="24"/>
          <w:szCs w:val="24"/>
        </w:rPr>
        <w:t xml:space="preserve"> that </w:t>
      </w:r>
      <w:r>
        <w:rPr>
          <w:rFonts w:asciiTheme="majorHAnsi" w:hAnsiTheme="majorHAnsi"/>
          <w:sz w:val="24"/>
          <w:szCs w:val="24"/>
        </w:rPr>
        <w:t>attracted</w:t>
      </w:r>
      <w:r>
        <w:rPr>
          <w:rFonts w:asciiTheme="majorHAnsi" w:hAnsiTheme="majorHAnsi" w:hint="eastAsia"/>
          <w:sz w:val="24"/>
          <w:szCs w:val="24"/>
        </w:rPr>
        <w:t xml:space="preserve"> many Chinese customers</w:t>
      </w:r>
      <w:r w:rsidR="002341F4">
        <w:rPr>
          <w:rFonts w:asciiTheme="majorHAnsi" w:hAnsiTheme="majorHAnsi" w:hint="eastAsia"/>
          <w:sz w:val="24"/>
          <w:szCs w:val="24"/>
        </w:rPr>
        <w:t xml:space="preserve"> online</w:t>
      </w:r>
      <w:r>
        <w:rPr>
          <w:rFonts w:asciiTheme="majorHAnsi" w:hAnsiTheme="majorHAnsi" w:hint="eastAsia"/>
          <w:sz w:val="24"/>
          <w:szCs w:val="24"/>
        </w:rPr>
        <w:t xml:space="preserve">. </w:t>
      </w:r>
      <w:r w:rsidR="002341F4">
        <w:rPr>
          <w:rFonts w:asciiTheme="majorHAnsi" w:hAnsiTheme="majorHAnsi" w:hint="eastAsia"/>
          <w:sz w:val="24"/>
          <w:szCs w:val="24"/>
        </w:rPr>
        <w:t xml:space="preserve">On </w:t>
      </w:r>
      <w:r w:rsidR="00C40149">
        <w:rPr>
          <w:rFonts w:asciiTheme="majorHAnsi" w:hAnsiTheme="majorHAnsi" w:hint="eastAsia"/>
          <w:sz w:val="24"/>
          <w:szCs w:val="24"/>
        </w:rPr>
        <w:t>Pinduoduo</w:t>
      </w:r>
      <w:r w:rsidR="002341F4">
        <w:rPr>
          <w:rFonts w:asciiTheme="majorHAnsi" w:hAnsiTheme="majorHAnsi" w:hint="eastAsia"/>
          <w:sz w:val="24"/>
          <w:szCs w:val="24"/>
        </w:rPr>
        <w:t xml:space="preserve">, </w:t>
      </w:r>
      <w:r w:rsidR="002341F4">
        <w:rPr>
          <w:rFonts w:asciiTheme="majorHAnsi" w:hAnsiTheme="majorHAnsi"/>
          <w:sz w:val="24"/>
          <w:szCs w:val="24"/>
        </w:rPr>
        <w:t>customers</w:t>
      </w:r>
      <w:r w:rsidR="002341F4">
        <w:rPr>
          <w:rFonts w:asciiTheme="majorHAnsi" w:hAnsiTheme="majorHAnsi" w:hint="eastAsia"/>
          <w:sz w:val="24"/>
          <w:szCs w:val="24"/>
        </w:rPr>
        <w:t xml:space="preserve"> can choose group ord</w:t>
      </w:r>
      <w:r w:rsidR="00E23455">
        <w:rPr>
          <w:rFonts w:asciiTheme="majorHAnsi" w:hAnsiTheme="majorHAnsi" w:hint="eastAsia"/>
          <w:sz w:val="24"/>
          <w:szCs w:val="24"/>
        </w:rPr>
        <w:t>ers for all kinds</w:t>
      </w:r>
      <w:r w:rsidR="00736670">
        <w:rPr>
          <w:rFonts w:asciiTheme="majorHAnsi" w:hAnsiTheme="majorHAnsi" w:hint="eastAsia"/>
          <w:sz w:val="24"/>
          <w:szCs w:val="24"/>
        </w:rPr>
        <w:t xml:space="preserve"> of good, then</w:t>
      </w:r>
      <w:r w:rsidR="004D5E2A">
        <w:rPr>
          <w:rFonts w:asciiTheme="majorHAnsi" w:hAnsiTheme="majorHAnsi" w:hint="eastAsia"/>
          <w:sz w:val="24"/>
          <w:szCs w:val="24"/>
        </w:rPr>
        <w:t xml:space="preserve"> </w:t>
      </w:r>
      <w:r w:rsidR="00DD145F">
        <w:rPr>
          <w:rFonts w:asciiTheme="majorHAnsi" w:hAnsiTheme="majorHAnsi" w:hint="eastAsia"/>
          <w:sz w:val="24"/>
          <w:szCs w:val="24"/>
        </w:rPr>
        <w:t>buyers</w:t>
      </w:r>
      <w:r w:rsidR="00E23455">
        <w:rPr>
          <w:rFonts w:asciiTheme="majorHAnsi" w:hAnsiTheme="majorHAnsi" w:hint="eastAsia"/>
          <w:sz w:val="24"/>
          <w:szCs w:val="24"/>
        </w:rPr>
        <w:t xml:space="preserve"> can achieve</w:t>
      </w:r>
      <w:r w:rsidR="004D5E2A">
        <w:rPr>
          <w:rFonts w:asciiTheme="majorHAnsi" w:hAnsiTheme="majorHAnsi" w:hint="eastAsia"/>
          <w:sz w:val="24"/>
          <w:szCs w:val="24"/>
        </w:rPr>
        <w:t xml:space="preserve"> </w:t>
      </w:r>
      <w:r w:rsidR="00736670">
        <w:rPr>
          <w:rFonts w:asciiTheme="majorHAnsi" w:hAnsiTheme="majorHAnsi" w:hint="eastAsia"/>
          <w:sz w:val="24"/>
          <w:szCs w:val="24"/>
        </w:rPr>
        <w:t>relative low</w:t>
      </w:r>
      <w:r w:rsidR="004D5E2A">
        <w:rPr>
          <w:rFonts w:asciiTheme="majorHAnsi" w:hAnsiTheme="majorHAnsi" w:hint="eastAsia"/>
          <w:sz w:val="24"/>
          <w:szCs w:val="24"/>
        </w:rPr>
        <w:t xml:space="preserve"> price</w:t>
      </w:r>
      <w:r w:rsidR="00E23455">
        <w:rPr>
          <w:rFonts w:asciiTheme="majorHAnsi" w:hAnsiTheme="majorHAnsi" w:hint="eastAsia"/>
          <w:sz w:val="24"/>
          <w:szCs w:val="24"/>
        </w:rPr>
        <w:t xml:space="preserve">. </w:t>
      </w:r>
      <w:r w:rsidR="00D1678B">
        <w:rPr>
          <w:rFonts w:asciiTheme="majorHAnsi" w:hAnsiTheme="majorHAnsi" w:hint="eastAsia"/>
          <w:sz w:val="24"/>
          <w:szCs w:val="24"/>
        </w:rPr>
        <w:t>Based on group orders, t</w:t>
      </w:r>
      <w:r w:rsidR="00E23455">
        <w:rPr>
          <w:rFonts w:asciiTheme="majorHAnsi" w:hAnsiTheme="majorHAnsi" w:hint="eastAsia"/>
          <w:sz w:val="24"/>
          <w:szCs w:val="24"/>
        </w:rPr>
        <w:t xml:space="preserve">he </w:t>
      </w:r>
      <w:r w:rsidR="00D1678B">
        <w:rPr>
          <w:rFonts w:asciiTheme="majorHAnsi" w:hAnsiTheme="majorHAnsi"/>
          <w:sz w:val="24"/>
          <w:szCs w:val="24"/>
        </w:rPr>
        <w:t xml:space="preserve">platform </w:t>
      </w:r>
      <w:r w:rsidR="004F785B">
        <w:rPr>
          <w:rFonts w:asciiTheme="majorHAnsi" w:hAnsiTheme="majorHAnsi" w:hint="eastAsia"/>
          <w:sz w:val="24"/>
          <w:szCs w:val="24"/>
        </w:rPr>
        <w:t xml:space="preserve">will </w:t>
      </w:r>
      <w:r w:rsidR="004F785B">
        <w:rPr>
          <w:rFonts w:asciiTheme="majorHAnsi" w:hAnsiTheme="majorHAnsi"/>
          <w:sz w:val="24"/>
          <w:szCs w:val="24"/>
        </w:rPr>
        <w:t>make</w:t>
      </w:r>
      <w:r w:rsidR="004F785B">
        <w:rPr>
          <w:rFonts w:asciiTheme="majorHAnsi" w:hAnsiTheme="majorHAnsi" w:hint="eastAsia"/>
          <w:sz w:val="24"/>
          <w:szCs w:val="24"/>
        </w:rPr>
        <w:t xml:space="preserve"> a large amount of orders</w:t>
      </w:r>
      <w:r w:rsidR="004F785B" w:rsidRPr="004F785B">
        <w:rPr>
          <w:rFonts w:asciiTheme="majorHAnsi" w:hAnsiTheme="majorHAnsi" w:hint="eastAsia"/>
          <w:sz w:val="24"/>
          <w:szCs w:val="24"/>
        </w:rPr>
        <w:t xml:space="preserve"> </w:t>
      </w:r>
      <w:r w:rsidR="004F785B">
        <w:rPr>
          <w:rFonts w:asciiTheme="majorHAnsi" w:hAnsiTheme="majorHAnsi" w:hint="eastAsia"/>
          <w:sz w:val="24"/>
          <w:szCs w:val="24"/>
        </w:rPr>
        <w:t xml:space="preserve">directly from manufacturers and </w:t>
      </w:r>
      <w:r w:rsidR="004D5E2A">
        <w:rPr>
          <w:rFonts w:asciiTheme="majorHAnsi" w:hAnsiTheme="majorHAnsi" w:hint="eastAsia"/>
          <w:sz w:val="24"/>
          <w:szCs w:val="24"/>
        </w:rPr>
        <w:t>get quantity discounts from them</w:t>
      </w:r>
      <w:r w:rsidR="00D205FF">
        <w:rPr>
          <w:rFonts w:asciiTheme="majorHAnsi" w:hAnsiTheme="majorHAnsi" w:hint="eastAsia"/>
          <w:sz w:val="24"/>
          <w:szCs w:val="24"/>
        </w:rPr>
        <w:t xml:space="preserve">. </w:t>
      </w:r>
    </w:p>
    <w:p w:rsidR="00053382" w:rsidRDefault="00053382">
      <w:pPr>
        <w:rPr>
          <w:rFonts w:asciiTheme="majorHAnsi" w:hAnsiTheme="majorHAnsi"/>
          <w:sz w:val="24"/>
          <w:szCs w:val="24"/>
        </w:rPr>
      </w:pPr>
    </w:p>
    <w:p w:rsidR="00053382" w:rsidRDefault="00053382">
      <w:pPr>
        <w:rPr>
          <w:rFonts w:asciiTheme="majorHAnsi" w:hAnsiTheme="majorHAnsi"/>
          <w:sz w:val="24"/>
          <w:szCs w:val="24"/>
        </w:rPr>
      </w:pPr>
      <w:r w:rsidRPr="00053382">
        <w:rPr>
          <w:rFonts w:asciiTheme="majorHAnsi" w:hAnsiTheme="majorHAnsi" w:hint="eastAsia"/>
          <w:noProof/>
          <w:sz w:val="24"/>
          <w:szCs w:val="24"/>
        </w:rPr>
        <w:drawing>
          <wp:inline distT="0" distB="0" distL="0" distR="0">
            <wp:extent cx="4385310" cy="2317591"/>
            <wp:effectExtent l="19050" t="0" r="0" b="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371" cy="2320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382" w:rsidRDefault="00053382">
      <w:pPr>
        <w:rPr>
          <w:rFonts w:asciiTheme="majorHAnsi" w:hAnsiTheme="majorHAnsi"/>
          <w:sz w:val="24"/>
          <w:szCs w:val="24"/>
        </w:rPr>
      </w:pPr>
    </w:p>
    <w:p w:rsidR="00DF4CAB" w:rsidRDefault="008771B1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hint="eastAsia"/>
          <w:sz w:val="24"/>
          <w:szCs w:val="24"/>
        </w:rPr>
        <w:t xml:space="preserve">For </w:t>
      </w:r>
      <w:r w:rsidR="00645BAD">
        <w:rPr>
          <w:rFonts w:asciiTheme="majorHAnsi" w:hAnsiTheme="majorHAnsi" w:hint="eastAsia"/>
          <w:sz w:val="24"/>
          <w:szCs w:val="24"/>
        </w:rPr>
        <w:t>international</w:t>
      </w:r>
      <w:r w:rsidR="006829C9">
        <w:rPr>
          <w:rFonts w:asciiTheme="majorHAnsi" w:hAnsiTheme="majorHAnsi" w:hint="eastAsia"/>
          <w:sz w:val="24"/>
          <w:szCs w:val="24"/>
        </w:rPr>
        <w:t xml:space="preserve"> </w:t>
      </w:r>
      <w:r w:rsidR="00A932D5">
        <w:rPr>
          <w:rFonts w:asciiTheme="majorHAnsi" w:hAnsiTheme="majorHAnsi" w:hint="eastAsia"/>
          <w:sz w:val="24"/>
          <w:szCs w:val="24"/>
        </w:rPr>
        <w:t>brands that want to open</w:t>
      </w:r>
      <w:r w:rsidR="00A53455">
        <w:rPr>
          <w:rFonts w:asciiTheme="majorHAnsi" w:hAnsiTheme="majorHAnsi" w:hint="eastAsia"/>
          <w:sz w:val="24"/>
          <w:szCs w:val="24"/>
        </w:rPr>
        <w:t xml:space="preserve"> store</w:t>
      </w:r>
      <w:r w:rsidR="00A932D5">
        <w:rPr>
          <w:rFonts w:asciiTheme="majorHAnsi" w:hAnsiTheme="majorHAnsi" w:hint="eastAsia"/>
          <w:sz w:val="24"/>
          <w:szCs w:val="24"/>
        </w:rPr>
        <w:t>s</w:t>
      </w:r>
      <w:r w:rsidR="00A53455">
        <w:rPr>
          <w:rFonts w:asciiTheme="majorHAnsi" w:hAnsiTheme="majorHAnsi" w:hint="eastAsia"/>
          <w:sz w:val="24"/>
          <w:szCs w:val="24"/>
        </w:rPr>
        <w:t xml:space="preserve"> on</w:t>
      </w:r>
      <w:r>
        <w:rPr>
          <w:rFonts w:asciiTheme="majorHAnsi" w:hAnsiTheme="majorHAnsi" w:hint="eastAsia"/>
          <w:sz w:val="24"/>
          <w:szCs w:val="24"/>
        </w:rPr>
        <w:t xml:space="preserve"> Pinduoduo, </w:t>
      </w:r>
      <w:r w:rsidR="007360D0">
        <w:rPr>
          <w:rFonts w:asciiTheme="majorHAnsi" w:hAnsiTheme="majorHAnsi" w:hint="eastAsia"/>
          <w:sz w:val="24"/>
          <w:szCs w:val="24"/>
        </w:rPr>
        <w:t xml:space="preserve">there are </w:t>
      </w:r>
      <w:r w:rsidR="006F5DBC">
        <w:rPr>
          <w:rFonts w:asciiTheme="majorHAnsi" w:hAnsiTheme="majorHAnsi" w:hint="eastAsia"/>
          <w:sz w:val="24"/>
          <w:szCs w:val="24"/>
        </w:rPr>
        <w:t>some</w:t>
      </w:r>
      <w:r w:rsidR="00645BAD">
        <w:rPr>
          <w:rFonts w:asciiTheme="majorHAnsi" w:hAnsiTheme="majorHAnsi" w:hint="eastAsia"/>
          <w:sz w:val="24"/>
          <w:szCs w:val="24"/>
        </w:rPr>
        <w:t xml:space="preserve"> </w:t>
      </w:r>
      <w:r w:rsidR="00645BAD">
        <w:rPr>
          <w:rFonts w:asciiTheme="majorHAnsi" w:hAnsiTheme="majorHAnsi"/>
          <w:sz w:val="24"/>
          <w:szCs w:val="24"/>
        </w:rPr>
        <w:t>advantage</w:t>
      </w:r>
      <w:r w:rsidR="00645BAD">
        <w:rPr>
          <w:rFonts w:asciiTheme="majorHAnsi" w:hAnsiTheme="majorHAnsi" w:hint="eastAsia"/>
          <w:sz w:val="24"/>
          <w:szCs w:val="24"/>
        </w:rPr>
        <w:t>s</w:t>
      </w:r>
      <w:r w:rsidR="00186619">
        <w:rPr>
          <w:rFonts w:asciiTheme="majorHAnsi" w:hAnsiTheme="majorHAnsi" w:hint="eastAsia"/>
          <w:sz w:val="24"/>
          <w:szCs w:val="24"/>
        </w:rPr>
        <w:t xml:space="preserve"> and restrictions</w:t>
      </w:r>
      <w:r w:rsidR="00645BAD">
        <w:rPr>
          <w:rFonts w:asciiTheme="majorHAnsi" w:hAnsiTheme="majorHAnsi" w:hint="eastAsia"/>
          <w:sz w:val="24"/>
          <w:szCs w:val="24"/>
        </w:rPr>
        <w:t xml:space="preserve"> </w:t>
      </w:r>
      <w:r w:rsidR="00186619">
        <w:rPr>
          <w:rFonts w:asciiTheme="majorHAnsi" w:hAnsiTheme="majorHAnsi" w:hint="eastAsia"/>
          <w:sz w:val="24"/>
          <w:szCs w:val="24"/>
        </w:rPr>
        <w:t>of the platform should be</w:t>
      </w:r>
      <w:r w:rsidR="00645BAD">
        <w:rPr>
          <w:rFonts w:asciiTheme="majorHAnsi" w:hAnsiTheme="majorHAnsi" w:hint="eastAsia"/>
          <w:sz w:val="24"/>
          <w:szCs w:val="24"/>
        </w:rPr>
        <w:t xml:space="preserve"> </w:t>
      </w:r>
      <w:r w:rsidR="00186619">
        <w:rPr>
          <w:rFonts w:asciiTheme="majorHAnsi" w:hAnsiTheme="majorHAnsi" w:hint="eastAsia"/>
          <w:sz w:val="24"/>
          <w:szCs w:val="24"/>
        </w:rPr>
        <w:t>notice</w:t>
      </w:r>
      <w:r w:rsidR="00A16766">
        <w:rPr>
          <w:rFonts w:asciiTheme="majorHAnsi" w:hAnsiTheme="majorHAnsi" w:hint="eastAsia"/>
          <w:sz w:val="24"/>
          <w:szCs w:val="24"/>
        </w:rPr>
        <w:t>d</w:t>
      </w:r>
      <w:r w:rsidR="003D1C21">
        <w:rPr>
          <w:rFonts w:asciiTheme="majorHAnsi" w:hAnsiTheme="majorHAnsi" w:hint="eastAsia"/>
          <w:sz w:val="24"/>
          <w:szCs w:val="24"/>
        </w:rPr>
        <w:t xml:space="preserve">: </w:t>
      </w:r>
      <w:r w:rsidR="00CA4DC8">
        <w:rPr>
          <w:rFonts w:asciiTheme="majorHAnsi" w:hAnsiTheme="majorHAnsi" w:hint="eastAsia"/>
          <w:sz w:val="24"/>
          <w:szCs w:val="24"/>
        </w:rPr>
        <w:t xml:space="preserve"> </w:t>
      </w:r>
    </w:p>
    <w:tbl>
      <w:tblPr>
        <w:tblStyle w:val="MediumShading1-Accent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1"/>
        <w:gridCol w:w="4261"/>
      </w:tblGrid>
      <w:tr w:rsidR="00DF4CAB" w:rsidTr="00DF4C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365F91" w:themeFill="accent1" w:themeFillShade="BF"/>
          </w:tcPr>
          <w:p w:rsidR="00DF4CAB" w:rsidRDefault="00DF4CAB" w:rsidP="00F934CE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 w:hint="eastAsia"/>
                <w:sz w:val="24"/>
                <w:szCs w:val="24"/>
              </w:rPr>
              <w:t>Advantages</w:t>
            </w:r>
          </w:p>
        </w:tc>
        <w:tc>
          <w:tcPr>
            <w:tcW w:w="42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365F91" w:themeFill="accent1" w:themeFillShade="BF"/>
          </w:tcPr>
          <w:p w:rsidR="00DF4CAB" w:rsidRDefault="00DF4CAB" w:rsidP="00F934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 w:hint="eastAsia"/>
                <w:sz w:val="24"/>
                <w:szCs w:val="24"/>
              </w:rPr>
              <w:t>Restrictions</w:t>
            </w:r>
          </w:p>
        </w:tc>
      </w:tr>
      <w:tr w:rsidR="00DF4CAB" w:rsidTr="00DF4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1" w:type="dxa"/>
            <w:tcBorders>
              <w:right w:val="none" w:sz="0" w:space="0" w:color="auto"/>
            </w:tcBorders>
          </w:tcPr>
          <w:p w:rsidR="00DF4CAB" w:rsidRPr="00DF4CAB" w:rsidRDefault="00DF4CAB" w:rsidP="00DF4CAB">
            <w:pPr>
              <w:pStyle w:val="ListParagraph"/>
              <w:numPr>
                <w:ilvl w:val="0"/>
                <w:numId w:val="7"/>
              </w:numPr>
              <w:ind w:firstLineChars="0"/>
              <w:rPr>
                <w:rFonts w:asciiTheme="majorHAnsi" w:hAnsiTheme="majorHAnsi"/>
                <w:bCs w:val="0"/>
                <w:sz w:val="24"/>
                <w:szCs w:val="24"/>
              </w:rPr>
            </w:pPr>
            <w:r w:rsidRPr="00215804">
              <w:rPr>
                <w:rFonts w:asciiTheme="majorHAnsi" w:hAnsiTheme="majorHAnsi" w:hint="eastAsia"/>
                <w:b w:val="0"/>
                <w:sz w:val="24"/>
                <w:szCs w:val="24"/>
              </w:rPr>
              <w:t xml:space="preserve">Directly </w:t>
            </w:r>
            <w:r w:rsidRPr="00215804">
              <w:rPr>
                <w:rFonts w:asciiTheme="majorHAnsi" w:hAnsiTheme="majorHAnsi"/>
                <w:b w:val="0"/>
                <w:sz w:val="24"/>
                <w:szCs w:val="24"/>
              </w:rPr>
              <w:t>appl</w:t>
            </w:r>
            <w:r w:rsidRPr="00215804">
              <w:rPr>
                <w:rFonts w:asciiTheme="majorHAnsi" w:hAnsiTheme="majorHAnsi" w:hint="eastAsia"/>
                <w:b w:val="0"/>
                <w:sz w:val="24"/>
                <w:szCs w:val="24"/>
              </w:rPr>
              <w:t xml:space="preserve">y from the </w:t>
            </w:r>
            <w:r w:rsidRPr="00215804">
              <w:rPr>
                <w:rFonts w:asciiTheme="majorHAnsi" w:hAnsiTheme="majorHAnsi"/>
                <w:b w:val="0"/>
                <w:sz w:val="24"/>
                <w:szCs w:val="24"/>
              </w:rPr>
              <w:t>official</w:t>
            </w:r>
            <w:r w:rsidRPr="00215804">
              <w:rPr>
                <w:rFonts w:asciiTheme="majorHAnsi" w:hAnsiTheme="majorHAnsi" w:hint="eastAsia"/>
                <w:b w:val="0"/>
                <w:sz w:val="24"/>
                <w:szCs w:val="24"/>
              </w:rPr>
              <w:t xml:space="preserve"> website of Pinduoduo</w:t>
            </w:r>
          </w:p>
        </w:tc>
        <w:tc>
          <w:tcPr>
            <w:tcW w:w="4261" w:type="dxa"/>
            <w:tcBorders>
              <w:left w:val="none" w:sz="0" w:space="0" w:color="auto"/>
            </w:tcBorders>
          </w:tcPr>
          <w:p w:rsidR="00DF4CAB" w:rsidRPr="00DF4CAB" w:rsidRDefault="00DF4CAB" w:rsidP="00DF4CAB">
            <w:pPr>
              <w:pStyle w:val="ListParagraph"/>
              <w:numPr>
                <w:ilvl w:val="0"/>
                <w:numId w:val="2"/>
              </w:numPr>
              <w:ind w:firstLineChars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 w:hint="eastAsia"/>
                <w:sz w:val="24"/>
                <w:szCs w:val="24"/>
              </w:rPr>
              <w:t>Chinese business license, tax registration certificate, organization code certificate and bank account opening license are necessary.</w:t>
            </w:r>
          </w:p>
        </w:tc>
      </w:tr>
      <w:tr w:rsidR="00DF4CAB" w:rsidTr="00DF4CA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1" w:type="dxa"/>
            <w:tcBorders>
              <w:right w:val="none" w:sz="0" w:space="0" w:color="auto"/>
            </w:tcBorders>
          </w:tcPr>
          <w:p w:rsidR="00DF4CAB" w:rsidRPr="00DF4CAB" w:rsidRDefault="00DF4CAB" w:rsidP="00DF4CAB">
            <w:pPr>
              <w:pStyle w:val="ListParagraph"/>
              <w:numPr>
                <w:ilvl w:val="0"/>
                <w:numId w:val="1"/>
              </w:numPr>
              <w:ind w:firstLineChars="0"/>
              <w:rPr>
                <w:rFonts w:asciiTheme="majorHAnsi" w:hAnsiTheme="majorHAnsi"/>
                <w:bCs w:val="0"/>
                <w:sz w:val="24"/>
                <w:szCs w:val="24"/>
              </w:rPr>
            </w:pPr>
            <w:r w:rsidRPr="00215804">
              <w:rPr>
                <w:rFonts w:asciiTheme="majorHAnsi" w:hAnsiTheme="majorHAnsi" w:hint="eastAsia"/>
                <w:b w:val="0"/>
                <w:sz w:val="24"/>
                <w:szCs w:val="24"/>
              </w:rPr>
              <w:t xml:space="preserve">Brands </w:t>
            </w:r>
            <w:r w:rsidRPr="00215804">
              <w:rPr>
                <w:rFonts w:asciiTheme="majorHAnsi" w:hAnsiTheme="majorHAnsi"/>
                <w:b w:val="0"/>
                <w:sz w:val="24"/>
                <w:szCs w:val="24"/>
              </w:rPr>
              <w:t>will</w:t>
            </w:r>
            <w:r w:rsidRPr="00215804">
              <w:rPr>
                <w:rFonts w:asciiTheme="majorHAnsi" w:hAnsiTheme="majorHAnsi" w:hint="eastAsia"/>
                <w:b w:val="0"/>
                <w:sz w:val="24"/>
                <w:szCs w:val="24"/>
              </w:rPr>
              <w:t xml:space="preserve"> be easy to get a large amount of orders after building cooperation with Pinduoduo.</w:t>
            </w:r>
          </w:p>
        </w:tc>
        <w:tc>
          <w:tcPr>
            <w:tcW w:w="4261" w:type="dxa"/>
            <w:tcBorders>
              <w:left w:val="none" w:sz="0" w:space="0" w:color="auto"/>
            </w:tcBorders>
          </w:tcPr>
          <w:p w:rsidR="00DF4CAB" w:rsidRPr="00DF4CAB" w:rsidRDefault="00DF4CAB" w:rsidP="00DF4CAB">
            <w:pPr>
              <w:pStyle w:val="ListParagraph"/>
              <w:numPr>
                <w:ilvl w:val="0"/>
                <w:numId w:val="2"/>
              </w:numPr>
              <w:ind w:firstLineChars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 w:hint="eastAsia"/>
                <w:sz w:val="24"/>
                <w:szCs w:val="24"/>
              </w:rPr>
              <w:t xml:space="preserve">Before stores pay </w:t>
            </w:r>
            <w:r>
              <w:rPr>
                <w:rFonts w:asciiTheme="majorHAnsi" w:hAnsiTheme="majorHAnsi"/>
                <w:sz w:val="24"/>
                <w:szCs w:val="24"/>
              </w:rPr>
              <w:t>deposit</w:t>
            </w:r>
            <w:r>
              <w:rPr>
                <w:rFonts w:asciiTheme="majorHAnsi" w:hAnsiTheme="majorHAnsi" w:hint="eastAsia"/>
                <w:sz w:val="24"/>
                <w:szCs w:val="24"/>
              </w:rPr>
              <w:t xml:space="preserve">, they </w:t>
            </w:r>
            <w:r w:rsidRPr="009A0295">
              <w:rPr>
                <w:rFonts w:asciiTheme="majorHAnsi" w:hAnsiTheme="majorHAnsi" w:hint="eastAsia"/>
                <w:sz w:val="24"/>
                <w:szCs w:val="24"/>
              </w:rPr>
              <w:t xml:space="preserve">are not allowed to launch products with the total value exceed 2,500 </w:t>
            </w:r>
            <w:r>
              <w:rPr>
                <w:rFonts w:asciiTheme="majorHAnsi" w:hAnsiTheme="majorHAnsi" w:hint="eastAsia"/>
                <w:sz w:val="24"/>
                <w:szCs w:val="24"/>
              </w:rPr>
              <w:t>CYN on Pinduoduo.</w:t>
            </w:r>
          </w:p>
        </w:tc>
      </w:tr>
      <w:tr w:rsidR="00DF4CAB" w:rsidTr="00DF4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1" w:type="dxa"/>
            <w:tcBorders>
              <w:right w:val="none" w:sz="0" w:space="0" w:color="auto"/>
            </w:tcBorders>
          </w:tcPr>
          <w:p w:rsidR="00DF4CAB" w:rsidRPr="00DF4CAB" w:rsidRDefault="00DF4CAB" w:rsidP="00DF4CAB">
            <w:pPr>
              <w:pStyle w:val="ListParagraph"/>
              <w:numPr>
                <w:ilvl w:val="0"/>
                <w:numId w:val="1"/>
              </w:numPr>
              <w:ind w:firstLineChars="0"/>
              <w:rPr>
                <w:rFonts w:asciiTheme="majorHAnsi" w:hAnsiTheme="majorHAnsi"/>
                <w:bCs w:val="0"/>
                <w:sz w:val="24"/>
                <w:szCs w:val="24"/>
              </w:rPr>
            </w:pPr>
            <w:r w:rsidRPr="00215804">
              <w:rPr>
                <w:rFonts w:asciiTheme="majorHAnsi" w:hAnsiTheme="majorHAnsi" w:hint="eastAsia"/>
                <w:b w:val="0"/>
                <w:sz w:val="24"/>
                <w:szCs w:val="24"/>
              </w:rPr>
              <w:t xml:space="preserve">No </w:t>
            </w:r>
            <w:r w:rsidRPr="00215804">
              <w:rPr>
                <w:rFonts w:asciiTheme="majorHAnsi" w:hAnsiTheme="majorHAnsi"/>
                <w:b w:val="0"/>
                <w:sz w:val="24"/>
                <w:szCs w:val="24"/>
              </w:rPr>
              <w:t>deposit</w:t>
            </w:r>
            <w:r w:rsidRPr="00215804">
              <w:rPr>
                <w:rFonts w:asciiTheme="majorHAnsi" w:hAnsiTheme="majorHAnsi" w:hint="eastAsia"/>
                <w:b w:val="0"/>
                <w:sz w:val="24"/>
                <w:szCs w:val="24"/>
              </w:rPr>
              <w:t xml:space="preserve"> when open stores and launch new products </w:t>
            </w:r>
            <w:r w:rsidRPr="00215804">
              <w:rPr>
                <w:rFonts w:asciiTheme="majorHAnsi" w:hAnsiTheme="majorHAnsi"/>
                <w:b w:val="0"/>
                <w:sz w:val="24"/>
                <w:szCs w:val="24"/>
              </w:rPr>
              <w:t>that</w:t>
            </w:r>
            <w:r w:rsidRPr="00215804">
              <w:rPr>
                <w:rFonts w:asciiTheme="majorHAnsi" w:hAnsiTheme="majorHAnsi" w:hint="eastAsia"/>
                <w:b w:val="0"/>
                <w:sz w:val="24"/>
                <w:szCs w:val="24"/>
              </w:rPr>
              <w:t xml:space="preserve"> less than 2,500 CNY.</w:t>
            </w:r>
          </w:p>
        </w:tc>
        <w:tc>
          <w:tcPr>
            <w:tcW w:w="4261" w:type="dxa"/>
            <w:tcBorders>
              <w:left w:val="none" w:sz="0" w:space="0" w:color="auto"/>
            </w:tcBorders>
          </w:tcPr>
          <w:p w:rsidR="00DF4CAB" w:rsidRPr="00DF4CAB" w:rsidRDefault="00DF4CAB" w:rsidP="00DF4CAB">
            <w:pPr>
              <w:pStyle w:val="ListParagraph"/>
              <w:numPr>
                <w:ilvl w:val="0"/>
                <w:numId w:val="2"/>
              </w:numPr>
              <w:ind w:firstLineChars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 w:hint="eastAsia"/>
                <w:sz w:val="24"/>
                <w:szCs w:val="24"/>
              </w:rPr>
              <w:t xml:space="preserve">The total amount of inventory for one </w:t>
            </w:r>
            <w:r>
              <w:rPr>
                <w:rFonts w:asciiTheme="majorHAnsi" w:hAnsiTheme="majorHAnsi"/>
                <w:sz w:val="24"/>
                <w:szCs w:val="24"/>
              </w:rPr>
              <w:t>product</w:t>
            </w:r>
            <w:r>
              <w:rPr>
                <w:rFonts w:asciiTheme="majorHAnsi" w:hAnsiTheme="majorHAnsi" w:hint="eastAsia"/>
                <w:sz w:val="24"/>
                <w:szCs w:val="24"/>
              </w:rPr>
              <w:t xml:space="preserve"> can</w:t>
            </w:r>
            <w:r>
              <w:rPr>
                <w:rFonts w:asciiTheme="majorHAnsi" w:hAnsiTheme="majorHAnsi"/>
                <w:sz w:val="24"/>
                <w:szCs w:val="24"/>
              </w:rPr>
              <w:t>’</w:t>
            </w:r>
            <w:r>
              <w:rPr>
                <w:rFonts w:asciiTheme="majorHAnsi" w:hAnsiTheme="majorHAnsi" w:hint="eastAsia"/>
                <w:sz w:val="24"/>
                <w:szCs w:val="24"/>
              </w:rPr>
              <w:t>t more than 100 without deposit on Pinduoduo.</w:t>
            </w:r>
          </w:p>
        </w:tc>
      </w:tr>
      <w:tr w:rsidR="00DF4CAB" w:rsidTr="00DF4CA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1" w:type="dxa"/>
            <w:tcBorders>
              <w:right w:val="none" w:sz="0" w:space="0" w:color="auto"/>
            </w:tcBorders>
          </w:tcPr>
          <w:p w:rsidR="00DF4CAB" w:rsidRPr="00DF4CAB" w:rsidRDefault="00DF4CAB" w:rsidP="00DF4CAB">
            <w:pPr>
              <w:pStyle w:val="ListParagraph"/>
              <w:numPr>
                <w:ilvl w:val="0"/>
                <w:numId w:val="1"/>
              </w:numPr>
              <w:ind w:firstLineChars="0"/>
              <w:rPr>
                <w:rFonts w:asciiTheme="majorHAnsi" w:hAnsiTheme="majorHAnsi"/>
                <w:bCs w:val="0"/>
                <w:sz w:val="24"/>
                <w:szCs w:val="24"/>
              </w:rPr>
            </w:pPr>
            <w:r w:rsidRPr="00215804">
              <w:rPr>
                <w:rFonts w:asciiTheme="majorHAnsi" w:hAnsiTheme="majorHAnsi" w:hint="eastAsia"/>
                <w:b w:val="0"/>
                <w:sz w:val="24"/>
                <w:szCs w:val="24"/>
              </w:rPr>
              <w:t xml:space="preserve">Quick audit, the </w:t>
            </w:r>
            <w:r w:rsidRPr="00215804">
              <w:rPr>
                <w:rFonts w:asciiTheme="majorHAnsi" w:hAnsiTheme="majorHAnsi"/>
                <w:b w:val="0"/>
                <w:sz w:val="24"/>
                <w:szCs w:val="24"/>
              </w:rPr>
              <w:t>platform</w:t>
            </w:r>
            <w:r w:rsidRPr="00215804">
              <w:rPr>
                <w:rFonts w:asciiTheme="majorHAnsi" w:hAnsiTheme="majorHAnsi" w:hint="eastAsia"/>
                <w:b w:val="0"/>
                <w:sz w:val="24"/>
                <w:szCs w:val="24"/>
              </w:rPr>
              <w:t xml:space="preserve"> will finish auditing during 2 working days after receiving application.</w:t>
            </w:r>
          </w:p>
        </w:tc>
        <w:tc>
          <w:tcPr>
            <w:tcW w:w="4261" w:type="dxa"/>
            <w:tcBorders>
              <w:left w:val="none" w:sz="0" w:space="0" w:color="auto"/>
            </w:tcBorders>
          </w:tcPr>
          <w:p w:rsidR="00DF4CAB" w:rsidRPr="00DF4CAB" w:rsidRDefault="00DF4CAB" w:rsidP="00DF4CAB">
            <w:pPr>
              <w:pStyle w:val="ListParagraph"/>
              <w:numPr>
                <w:ilvl w:val="0"/>
                <w:numId w:val="2"/>
              </w:numPr>
              <w:ind w:firstLineChars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 w:hint="eastAsia"/>
                <w:sz w:val="24"/>
                <w:szCs w:val="24"/>
              </w:rPr>
              <w:t>Stores are not allowed to launch more than 20 products without deposit.</w:t>
            </w:r>
          </w:p>
        </w:tc>
      </w:tr>
      <w:tr w:rsidR="00DF4CAB" w:rsidTr="00DF4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1" w:type="dxa"/>
            <w:tcBorders>
              <w:right w:val="none" w:sz="0" w:space="0" w:color="auto"/>
            </w:tcBorders>
          </w:tcPr>
          <w:p w:rsidR="00DF4CAB" w:rsidRPr="00DF4CAB" w:rsidRDefault="00DF4CAB" w:rsidP="00DF4CAB">
            <w:pPr>
              <w:pStyle w:val="ListParagraph"/>
              <w:numPr>
                <w:ilvl w:val="0"/>
                <w:numId w:val="1"/>
              </w:numPr>
              <w:ind w:firstLineChars="0"/>
              <w:rPr>
                <w:rFonts w:asciiTheme="majorHAnsi" w:hAnsiTheme="majorHAnsi"/>
                <w:b w:val="0"/>
                <w:sz w:val="24"/>
                <w:szCs w:val="24"/>
              </w:rPr>
            </w:pPr>
            <w:r w:rsidRPr="00DF4CAB">
              <w:rPr>
                <w:rFonts w:asciiTheme="majorHAnsi" w:hAnsiTheme="majorHAnsi" w:hint="eastAsia"/>
                <w:b w:val="0"/>
                <w:sz w:val="24"/>
                <w:szCs w:val="24"/>
              </w:rPr>
              <w:t>By using the same business license, tax registration and organization code certificate, brands can open more than one store on Pinduoduo, there is no restriction for number of stores.</w:t>
            </w:r>
          </w:p>
        </w:tc>
        <w:tc>
          <w:tcPr>
            <w:tcW w:w="4261" w:type="dxa"/>
            <w:tcBorders>
              <w:left w:val="none" w:sz="0" w:space="0" w:color="auto"/>
            </w:tcBorders>
          </w:tcPr>
          <w:p w:rsidR="00DF4CAB" w:rsidRPr="00DF4CAB" w:rsidRDefault="0058248F" w:rsidP="00DF4CAB">
            <w:pPr>
              <w:pStyle w:val="ListParagraph"/>
              <w:numPr>
                <w:ilvl w:val="0"/>
                <w:numId w:val="1"/>
              </w:numPr>
              <w:ind w:firstLineChars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 w:hint="eastAsia"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1191895</wp:posOffset>
                  </wp:positionH>
                  <wp:positionV relativeFrom="paragraph">
                    <wp:posOffset>830580</wp:posOffset>
                  </wp:positionV>
                  <wp:extent cx="1184910" cy="266700"/>
                  <wp:effectExtent l="19050" t="0" r="0" b="0"/>
                  <wp:wrapNone/>
                  <wp:docPr id="1" name="图片 1" descr="C:\Users\HP\Desktop\daxue-consulting-signature-9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esktop\daxue-consulting-signature-9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91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F4CAB" w:rsidRPr="00DF4CAB">
              <w:rPr>
                <w:rFonts w:asciiTheme="majorHAnsi" w:hAnsiTheme="majorHAnsi" w:hint="eastAsia"/>
                <w:sz w:val="24"/>
                <w:szCs w:val="24"/>
              </w:rPr>
              <w:t>Stores can</w:t>
            </w:r>
            <w:r w:rsidR="00DF4CAB" w:rsidRPr="00DF4CAB">
              <w:rPr>
                <w:rFonts w:asciiTheme="majorHAnsi" w:hAnsiTheme="majorHAnsi"/>
                <w:sz w:val="24"/>
                <w:szCs w:val="24"/>
              </w:rPr>
              <w:t>’</w:t>
            </w:r>
            <w:r w:rsidR="00DF4CAB" w:rsidRPr="00DF4CAB">
              <w:rPr>
                <w:rFonts w:asciiTheme="majorHAnsi" w:hAnsiTheme="majorHAnsi" w:hint="eastAsia"/>
                <w:sz w:val="24"/>
                <w:szCs w:val="24"/>
              </w:rPr>
              <w:t xml:space="preserve">t join any activities or withdraw cash from Pinduoduo without </w:t>
            </w:r>
            <w:r w:rsidR="00DF4CAB" w:rsidRPr="00DF4CAB">
              <w:rPr>
                <w:rFonts w:asciiTheme="majorHAnsi" w:hAnsiTheme="majorHAnsi"/>
                <w:sz w:val="24"/>
                <w:szCs w:val="24"/>
              </w:rPr>
              <w:t>deposit</w:t>
            </w:r>
            <w:r w:rsidR="00DF4CAB" w:rsidRPr="00DF4CAB">
              <w:rPr>
                <w:rFonts w:asciiTheme="majorHAnsi" w:hAnsiTheme="majorHAnsi" w:hint="eastAsia"/>
                <w:sz w:val="24"/>
                <w:szCs w:val="24"/>
              </w:rPr>
              <w:t>.</w:t>
            </w:r>
            <w:r>
              <w:rPr>
                <w:rFonts w:asciiTheme="majorHAnsi" w:hAnsiTheme="majorHAnsi" w:hint="eastAsia"/>
                <w:noProof/>
                <w:sz w:val="24"/>
                <w:szCs w:val="24"/>
              </w:rPr>
              <w:t xml:space="preserve"> </w:t>
            </w:r>
          </w:p>
        </w:tc>
      </w:tr>
    </w:tbl>
    <w:p w:rsidR="00DF7204" w:rsidRPr="009A0295" w:rsidRDefault="00DF7204">
      <w:pPr>
        <w:rPr>
          <w:rFonts w:asciiTheme="majorHAnsi" w:hAnsiTheme="majorHAnsi"/>
          <w:sz w:val="24"/>
          <w:szCs w:val="24"/>
        </w:rPr>
      </w:pPr>
    </w:p>
    <w:p w:rsidR="000D3368" w:rsidRDefault="000D3368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 w:hint="eastAsia"/>
          <w:b/>
          <w:sz w:val="24"/>
          <w:szCs w:val="24"/>
        </w:rPr>
        <w:lastRenderedPageBreak/>
        <w:t>Kaola</w:t>
      </w:r>
      <w:r w:rsidR="00144E95">
        <w:rPr>
          <w:rFonts w:asciiTheme="majorHAnsi" w:hAnsiTheme="majorHAnsi" w:hint="eastAsia"/>
          <w:b/>
          <w:sz w:val="24"/>
          <w:szCs w:val="24"/>
        </w:rPr>
        <w:t>.com</w:t>
      </w:r>
      <w:r>
        <w:rPr>
          <w:rFonts w:asciiTheme="majorHAnsi" w:hAnsiTheme="majorHAnsi" w:hint="eastAsia"/>
          <w:b/>
          <w:sz w:val="24"/>
          <w:szCs w:val="24"/>
        </w:rPr>
        <w:t xml:space="preserve"> (</w:t>
      </w:r>
      <w:r>
        <w:rPr>
          <w:rFonts w:asciiTheme="majorHAnsi" w:hAnsiTheme="majorHAnsi" w:hint="eastAsia"/>
          <w:b/>
          <w:sz w:val="24"/>
          <w:szCs w:val="24"/>
        </w:rPr>
        <w:t>网易考拉</w:t>
      </w:r>
      <w:r>
        <w:rPr>
          <w:rFonts w:asciiTheme="majorHAnsi" w:hAnsiTheme="majorHAnsi" w:hint="eastAsia"/>
          <w:b/>
          <w:sz w:val="24"/>
          <w:szCs w:val="24"/>
        </w:rPr>
        <w:t xml:space="preserve">): The leading </w:t>
      </w:r>
      <w:r w:rsidR="00350E02">
        <w:rPr>
          <w:rFonts w:asciiTheme="majorHAnsi" w:hAnsiTheme="majorHAnsi" w:hint="eastAsia"/>
          <w:b/>
          <w:sz w:val="24"/>
          <w:szCs w:val="24"/>
        </w:rPr>
        <w:t>integrated e-commerce platform in China</w:t>
      </w:r>
    </w:p>
    <w:p w:rsidR="000D3368" w:rsidRDefault="000D3368">
      <w:pPr>
        <w:rPr>
          <w:rFonts w:asciiTheme="majorHAnsi" w:hAnsiTheme="majorHAnsi"/>
          <w:b/>
          <w:sz w:val="24"/>
          <w:szCs w:val="24"/>
        </w:rPr>
      </w:pPr>
    </w:p>
    <w:p w:rsidR="00A07B89" w:rsidRDefault="00E9423B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hint="eastAsia"/>
          <w:sz w:val="24"/>
          <w:szCs w:val="24"/>
        </w:rPr>
        <w:t>Kaola</w:t>
      </w:r>
      <w:r w:rsidR="00144E95">
        <w:rPr>
          <w:rFonts w:asciiTheme="majorHAnsi" w:hAnsiTheme="majorHAnsi" w:hint="eastAsia"/>
          <w:sz w:val="24"/>
          <w:szCs w:val="24"/>
        </w:rPr>
        <w:t>.com</w:t>
      </w:r>
      <w:r>
        <w:rPr>
          <w:rFonts w:asciiTheme="majorHAnsi" w:hAnsiTheme="majorHAnsi" w:hint="eastAsia"/>
          <w:sz w:val="24"/>
          <w:szCs w:val="24"/>
        </w:rPr>
        <w:t xml:space="preserve"> (</w:t>
      </w:r>
      <w:r>
        <w:rPr>
          <w:rFonts w:asciiTheme="majorHAnsi" w:hAnsiTheme="majorHAnsi" w:hint="eastAsia"/>
          <w:sz w:val="24"/>
          <w:szCs w:val="24"/>
        </w:rPr>
        <w:t>网易考拉</w:t>
      </w:r>
      <w:r>
        <w:rPr>
          <w:rFonts w:asciiTheme="majorHAnsi" w:hAnsiTheme="majorHAnsi" w:hint="eastAsia"/>
          <w:sz w:val="24"/>
          <w:szCs w:val="24"/>
        </w:rPr>
        <w:t>)</w:t>
      </w:r>
      <w:r w:rsidR="00CB21B0">
        <w:rPr>
          <w:rFonts w:asciiTheme="majorHAnsi" w:hAnsiTheme="majorHAnsi" w:hint="eastAsia"/>
          <w:sz w:val="24"/>
          <w:szCs w:val="24"/>
        </w:rPr>
        <w:t xml:space="preserve"> is the</w:t>
      </w:r>
      <w:r>
        <w:rPr>
          <w:rFonts w:asciiTheme="majorHAnsi" w:hAnsiTheme="majorHAnsi" w:hint="eastAsia"/>
          <w:sz w:val="24"/>
          <w:szCs w:val="24"/>
        </w:rPr>
        <w:t xml:space="preserve"> leader among online cross-border retail platforms in China. In January 2015,</w:t>
      </w:r>
      <w:r w:rsidR="00144E95">
        <w:rPr>
          <w:rFonts w:asciiTheme="majorHAnsi" w:hAnsiTheme="majorHAnsi" w:hint="eastAsia"/>
          <w:sz w:val="24"/>
          <w:szCs w:val="24"/>
        </w:rPr>
        <w:t xml:space="preserve"> </w:t>
      </w:r>
      <w:r>
        <w:rPr>
          <w:rFonts w:asciiTheme="majorHAnsi" w:hAnsiTheme="majorHAnsi" w:hint="eastAsia"/>
          <w:sz w:val="24"/>
          <w:szCs w:val="24"/>
        </w:rPr>
        <w:t>Kaola</w:t>
      </w:r>
      <w:r w:rsidR="00144E95">
        <w:rPr>
          <w:rFonts w:asciiTheme="majorHAnsi" w:hAnsiTheme="majorHAnsi" w:hint="eastAsia"/>
          <w:sz w:val="24"/>
          <w:szCs w:val="24"/>
        </w:rPr>
        <w:t>.com</w:t>
      </w:r>
      <w:r>
        <w:rPr>
          <w:rFonts w:asciiTheme="majorHAnsi" w:hAnsiTheme="majorHAnsi" w:hint="eastAsia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official</w:t>
      </w:r>
      <w:r>
        <w:rPr>
          <w:rFonts w:asciiTheme="majorHAnsi" w:hAnsiTheme="majorHAnsi" w:hint="eastAsia"/>
          <w:sz w:val="24"/>
          <w:szCs w:val="24"/>
        </w:rPr>
        <w:t>ly launched as a cross-border e-commerce platform</w:t>
      </w:r>
      <w:r w:rsidR="00E6041D">
        <w:rPr>
          <w:rFonts w:asciiTheme="majorHAnsi" w:hAnsiTheme="majorHAnsi" w:hint="eastAsia"/>
          <w:sz w:val="24"/>
          <w:szCs w:val="24"/>
        </w:rPr>
        <w:t xml:space="preserve"> by NetEase</w:t>
      </w:r>
      <w:r>
        <w:rPr>
          <w:rFonts w:asciiTheme="majorHAnsi" w:hAnsiTheme="majorHAnsi" w:hint="eastAsia"/>
          <w:sz w:val="24"/>
          <w:szCs w:val="24"/>
        </w:rPr>
        <w:t xml:space="preserve">. </w:t>
      </w:r>
      <w:r w:rsidR="00CB21B0">
        <w:rPr>
          <w:rFonts w:asciiTheme="majorHAnsi" w:hAnsiTheme="majorHAnsi" w:cs="Helvetica" w:hint="eastAsia"/>
          <w:sz w:val="24"/>
          <w:szCs w:val="24"/>
        </w:rPr>
        <w:t>The</w:t>
      </w:r>
      <w:r w:rsidR="00CB21B0" w:rsidRPr="00CB21B0">
        <w:rPr>
          <w:rFonts w:asciiTheme="majorHAnsi" w:hAnsiTheme="majorHAnsi" w:cs="Helvetica"/>
          <w:sz w:val="24"/>
          <w:szCs w:val="24"/>
        </w:rPr>
        <w:t xml:space="preserve"> </w:t>
      </w:r>
      <w:r w:rsidR="00CB21B0">
        <w:rPr>
          <w:rFonts w:asciiTheme="majorHAnsi" w:hAnsiTheme="majorHAnsi" w:cs="Helvetica" w:hint="eastAsia"/>
          <w:sz w:val="24"/>
          <w:szCs w:val="24"/>
        </w:rPr>
        <w:t xml:space="preserve">business </w:t>
      </w:r>
      <w:r w:rsidR="00CB21B0" w:rsidRPr="00CB21B0">
        <w:rPr>
          <w:rFonts w:asciiTheme="majorHAnsi" w:hAnsiTheme="majorHAnsi" w:cs="Helvetica"/>
          <w:sz w:val="24"/>
          <w:szCs w:val="24"/>
        </w:rPr>
        <w:t xml:space="preserve">model </w:t>
      </w:r>
      <w:r w:rsidR="00CB21B0">
        <w:rPr>
          <w:rFonts w:asciiTheme="majorHAnsi" w:hAnsiTheme="majorHAnsi" w:cs="Helvetica" w:hint="eastAsia"/>
          <w:sz w:val="24"/>
          <w:szCs w:val="24"/>
        </w:rPr>
        <w:t xml:space="preserve">of </w:t>
      </w:r>
      <w:r w:rsidR="00CB21B0">
        <w:rPr>
          <w:rFonts w:asciiTheme="majorHAnsi" w:hAnsiTheme="majorHAnsi" w:hint="eastAsia"/>
          <w:sz w:val="24"/>
          <w:szCs w:val="24"/>
        </w:rPr>
        <w:t>Kaolao.com</w:t>
      </w:r>
      <w:r w:rsidR="00CB21B0" w:rsidRPr="00CB21B0">
        <w:rPr>
          <w:rFonts w:asciiTheme="majorHAnsi" w:hAnsiTheme="majorHAnsi" w:cs="Helvetica"/>
          <w:sz w:val="24"/>
          <w:szCs w:val="24"/>
        </w:rPr>
        <w:t xml:space="preserve"> is direct purchasing with self-operated, or operated by third-party merchants</w:t>
      </w:r>
      <w:r w:rsidR="003C52C5">
        <w:rPr>
          <w:rFonts w:asciiTheme="majorHAnsi" w:hAnsiTheme="majorHAnsi" w:cs="Helvetica" w:hint="eastAsia"/>
          <w:sz w:val="24"/>
          <w:szCs w:val="24"/>
        </w:rPr>
        <w:t xml:space="preserve"> on the platform.</w:t>
      </w:r>
      <w:r w:rsidR="00CB21B0" w:rsidRPr="00CB21B0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 w:hint="eastAsia"/>
          <w:sz w:val="24"/>
          <w:szCs w:val="24"/>
        </w:rPr>
        <w:t xml:space="preserve">According to our </w:t>
      </w:r>
      <w:r w:rsidR="00144E95">
        <w:rPr>
          <w:rFonts w:asciiTheme="majorHAnsi" w:hAnsiTheme="majorHAnsi" w:hint="eastAsia"/>
          <w:sz w:val="24"/>
          <w:szCs w:val="24"/>
        </w:rPr>
        <w:t xml:space="preserve">findings based on research from </w:t>
      </w:r>
      <w:r w:rsidR="00144E95">
        <w:rPr>
          <w:rFonts w:asciiTheme="majorHAnsi" w:hAnsiTheme="majorHAnsi"/>
          <w:sz w:val="24"/>
          <w:szCs w:val="24"/>
        </w:rPr>
        <w:t>“</w:t>
      </w:r>
      <w:r w:rsidR="00144E95">
        <w:rPr>
          <w:rFonts w:asciiTheme="majorHAnsi" w:hAnsiTheme="majorHAnsi" w:hint="eastAsia"/>
          <w:sz w:val="24"/>
          <w:szCs w:val="24"/>
        </w:rPr>
        <w:t xml:space="preserve">iiMedia </w:t>
      </w:r>
      <w:r w:rsidR="00144E95">
        <w:rPr>
          <w:rFonts w:asciiTheme="majorHAnsi" w:hAnsiTheme="majorHAnsi"/>
          <w:sz w:val="24"/>
          <w:szCs w:val="24"/>
        </w:rPr>
        <w:t>Research”</w:t>
      </w:r>
      <w:r w:rsidR="00144E95">
        <w:rPr>
          <w:rFonts w:asciiTheme="majorHAnsi" w:hAnsiTheme="majorHAnsi" w:hint="eastAsia"/>
          <w:sz w:val="24"/>
          <w:szCs w:val="24"/>
        </w:rPr>
        <w:t xml:space="preserve"> (</w:t>
      </w:r>
      <w:r w:rsidR="00144E95">
        <w:rPr>
          <w:rFonts w:asciiTheme="majorHAnsi" w:hAnsiTheme="majorHAnsi" w:hint="eastAsia"/>
          <w:sz w:val="24"/>
          <w:szCs w:val="24"/>
        </w:rPr>
        <w:t>艾媒咨询</w:t>
      </w:r>
      <w:r w:rsidR="00C979EA">
        <w:rPr>
          <w:rFonts w:asciiTheme="majorHAnsi" w:hAnsiTheme="majorHAnsi" w:hint="eastAsia"/>
          <w:sz w:val="24"/>
          <w:szCs w:val="24"/>
        </w:rPr>
        <w:t>), in 2017</w:t>
      </w:r>
      <w:r w:rsidR="00144E95">
        <w:rPr>
          <w:rFonts w:asciiTheme="majorHAnsi" w:hAnsiTheme="majorHAnsi" w:hint="eastAsia"/>
          <w:sz w:val="24"/>
          <w:szCs w:val="24"/>
        </w:rPr>
        <w:t>, Kaola.com</w:t>
      </w:r>
      <w:r w:rsidR="003C52C5">
        <w:rPr>
          <w:rFonts w:asciiTheme="majorHAnsi" w:hAnsiTheme="majorHAnsi" w:hint="eastAsia"/>
          <w:sz w:val="24"/>
          <w:szCs w:val="24"/>
        </w:rPr>
        <w:t xml:space="preserve"> </w:t>
      </w:r>
      <w:r w:rsidR="00144E95">
        <w:rPr>
          <w:rFonts w:asciiTheme="majorHAnsi" w:hAnsiTheme="majorHAnsi" w:hint="eastAsia"/>
          <w:sz w:val="24"/>
          <w:szCs w:val="24"/>
        </w:rPr>
        <w:t xml:space="preserve">held the largest </w:t>
      </w:r>
      <w:r w:rsidR="00144E95">
        <w:rPr>
          <w:rFonts w:asciiTheme="majorHAnsi" w:hAnsiTheme="majorHAnsi"/>
          <w:sz w:val="24"/>
          <w:szCs w:val="24"/>
        </w:rPr>
        <w:t>market</w:t>
      </w:r>
      <w:r w:rsidR="00144E95">
        <w:rPr>
          <w:rFonts w:asciiTheme="majorHAnsi" w:hAnsiTheme="majorHAnsi" w:hint="eastAsia"/>
          <w:sz w:val="24"/>
          <w:szCs w:val="24"/>
        </w:rPr>
        <w:t xml:space="preserve"> share</w:t>
      </w:r>
      <w:r w:rsidR="00FE5CE3">
        <w:rPr>
          <w:rFonts w:asciiTheme="majorHAnsi" w:hAnsiTheme="majorHAnsi" w:hint="eastAsia"/>
          <w:sz w:val="24"/>
          <w:szCs w:val="24"/>
        </w:rPr>
        <w:t xml:space="preserve"> (25.8%)</w:t>
      </w:r>
      <w:r w:rsidR="00144E95">
        <w:rPr>
          <w:rFonts w:asciiTheme="majorHAnsi" w:hAnsiTheme="majorHAnsi" w:hint="eastAsia"/>
          <w:sz w:val="24"/>
          <w:szCs w:val="24"/>
        </w:rPr>
        <w:t xml:space="preserve"> of China</w:t>
      </w:r>
      <w:r w:rsidR="00144E95">
        <w:rPr>
          <w:rFonts w:asciiTheme="majorHAnsi" w:hAnsiTheme="majorHAnsi"/>
          <w:sz w:val="24"/>
          <w:szCs w:val="24"/>
        </w:rPr>
        <w:t>’</w:t>
      </w:r>
      <w:r w:rsidR="00144E95">
        <w:rPr>
          <w:rFonts w:asciiTheme="majorHAnsi" w:hAnsiTheme="majorHAnsi" w:hint="eastAsia"/>
          <w:sz w:val="24"/>
          <w:szCs w:val="24"/>
        </w:rPr>
        <w:t>s cross-border e-commerce</w:t>
      </w:r>
      <w:r w:rsidR="00C979EA">
        <w:rPr>
          <w:rFonts w:asciiTheme="majorHAnsi" w:hAnsiTheme="majorHAnsi" w:hint="eastAsia"/>
          <w:sz w:val="24"/>
          <w:szCs w:val="24"/>
        </w:rPr>
        <w:t xml:space="preserve"> platforms</w:t>
      </w:r>
      <w:r w:rsidR="0084616A">
        <w:rPr>
          <w:rStyle w:val="FootnoteReference"/>
          <w:rFonts w:asciiTheme="majorHAnsi" w:hAnsiTheme="majorHAnsi"/>
          <w:sz w:val="24"/>
          <w:szCs w:val="24"/>
        </w:rPr>
        <w:footnoteReference w:id="3"/>
      </w:r>
      <w:r w:rsidR="00144E95">
        <w:rPr>
          <w:rFonts w:asciiTheme="majorHAnsi" w:hAnsiTheme="majorHAnsi" w:hint="eastAsia"/>
          <w:sz w:val="24"/>
          <w:szCs w:val="24"/>
        </w:rPr>
        <w:t xml:space="preserve">. </w:t>
      </w:r>
      <w:r w:rsidR="006F5DBC">
        <w:rPr>
          <w:rFonts w:asciiTheme="majorHAnsi" w:hAnsiTheme="majorHAnsi" w:hint="eastAsia"/>
          <w:sz w:val="24"/>
          <w:szCs w:val="24"/>
        </w:rPr>
        <w:t xml:space="preserve">During the </w:t>
      </w:r>
      <w:r w:rsidR="00C979EA">
        <w:rPr>
          <w:rFonts w:asciiTheme="majorHAnsi" w:hAnsiTheme="majorHAnsi" w:hint="eastAsia"/>
          <w:sz w:val="24"/>
          <w:szCs w:val="24"/>
        </w:rPr>
        <w:t xml:space="preserve">2016, </w:t>
      </w:r>
      <w:r w:rsidR="006F5DBC">
        <w:rPr>
          <w:rFonts w:asciiTheme="majorHAnsi" w:hAnsiTheme="majorHAnsi" w:hint="eastAsia"/>
          <w:sz w:val="24"/>
          <w:szCs w:val="24"/>
        </w:rPr>
        <w:t>the platform was ranked first in the survey on users</w:t>
      </w:r>
      <w:r w:rsidR="006F5DBC">
        <w:rPr>
          <w:rFonts w:asciiTheme="majorHAnsi" w:hAnsiTheme="majorHAnsi"/>
          <w:sz w:val="24"/>
          <w:szCs w:val="24"/>
        </w:rPr>
        <w:t>’</w:t>
      </w:r>
      <w:r w:rsidR="006F5DBC">
        <w:rPr>
          <w:rFonts w:asciiTheme="majorHAnsi" w:hAnsiTheme="majorHAnsi" w:hint="eastAsia"/>
          <w:sz w:val="24"/>
          <w:szCs w:val="24"/>
        </w:rPr>
        <w:t xml:space="preserve"> satisfaction of China cross-border e-commerce self-operating </w:t>
      </w:r>
      <w:r w:rsidR="006F5DBC">
        <w:rPr>
          <w:rFonts w:asciiTheme="majorHAnsi" w:hAnsiTheme="majorHAnsi"/>
          <w:sz w:val="24"/>
          <w:szCs w:val="24"/>
        </w:rPr>
        <w:t>platforms</w:t>
      </w:r>
      <w:r w:rsidR="004B3904">
        <w:rPr>
          <w:rStyle w:val="FootnoteReference"/>
          <w:rFonts w:asciiTheme="majorHAnsi" w:hAnsiTheme="majorHAnsi"/>
          <w:sz w:val="24"/>
          <w:szCs w:val="24"/>
        </w:rPr>
        <w:footnoteReference w:id="4"/>
      </w:r>
      <w:r w:rsidR="006F5DBC">
        <w:rPr>
          <w:rFonts w:asciiTheme="majorHAnsi" w:hAnsiTheme="majorHAnsi" w:hint="eastAsia"/>
          <w:sz w:val="24"/>
          <w:szCs w:val="24"/>
        </w:rPr>
        <w:t xml:space="preserve">. </w:t>
      </w:r>
      <w:r w:rsidR="00DB6A80">
        <w:rPr>
          <w:rFonts w:asciiTheme="majorHAnsi" w:hAnsiTheme="majorHAnsi" w:hint="eastAsia"/>
          <w:sz w:val="24"/>
          <w:szCs w:val="24"/>
        </w:rPr>
        <w:t>In 2018 Q1, Kaola.com kept the largest market share (26%)</w:t>
      </w:r>
      <w:r w:rsidR="00DB6A80">
        <w:rPr>
          <w:rStyle w:val="FootnoteReference"/>
          <w:rFonts w:asciiTheme="majorHAnsi" w:hAnsiTheme="majorHAnsi"/>
          <w:sz w:val="24"/>
          <w:szCs w:val="24"/>
        </w:rPr>
        <w:footnoteReference w:id="5"/>
      </w:r>
      <w:r w:rsidR="00DB6A80">
        <w:rPr>
          <w:rFonts w:asciiTheme="majorHAnsi" w:hAnsiTheme="majorHAnsi" w:hint="eastAsia"/>
          <w:sz w:val="24"/>
          <w:szCs w:val="24"/>
        </w:rPr>
        <w:t xml:space="preserve"> among China</w:t>
      </w:r>
      <w:r w:rsidR="00DB6A80">
        <w:rPr>
          <w:rFonts w:asciiTheme="majorHAnsi" w:hAnsiTheme="majorHAnsi"/>
          <w:sz w:val="24"/>
          <w:szCs w:val="24"/>
        </w:rPr>
        <w:t>’</w:t>
      </w:r>
      <w:r w:rsidR="00DB6A80">
        <w:rPr>
          <w:rFonts w:asciiTheme="majorHAnsi" w:hAnsiTheme="majorHAnsi" w:hint="eastAsia"/>
          <w:sz w:val="24"/>
          <w:szCs w:val="24"/>
        </w:rPr>
        <w:t xml:space="preserve">s cross-border e-commerce platforms. </w:t>
      </w:r>
    </w:p>
    <w:p w:rsidR="00A07B89" w:rsidRDefault="00A07B89">
      <w:pPr>
        <w:rPr>
          <w:rFonts w:asciiTheme="majorHAnsi" w:hAnsiTheme="majorHAnsi"/>
          <w:sz w:val="24"/>
          <w:szCs w:val="24"/>
        </w:rPr>
      </w:pPr>
    </w:p>
    <w:p w:rsidR="004B3904" w:rsidRDefault="00496063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hint="eastAsia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3729990</wp:posOffset>
            </wp:positionH>
            <wp:positionV relativeFrom="paragraph">
              <wp:posOffset>2697480</wp:posOffset>
            </wp:positionV>
            <wp:extent cx="1184910" cy="266700"/>
            <wp:effectExtent l="19050" t="0" r="0" b="0"/>
            <wp:wrapNone/>
            <wp:docPr id="7" name="图片 1" descr="C:\Users\HP\Desktop\daxue-consulting-signature-9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daxue-consulting-signature-9-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3904">
        <w:rPr>
          <w:rFonts w:asciiTheme="majorHAnsi" w:hAnsiTheme="majorHAnsi" w:hint="eastAsia"/>
          <w:noProof/>
          <w:sz w:val="24"/>
          <w:szCs w:val="24"/>
        </w:rPr>
        <w:drawing>
          <wp:inline distT="0" distB="0" distL="0" distR="0">
            <wp:extent cx="5071110" cy="3009900"/>
            <wp:effectExtent l="19050" t="0" r="15240" b="0"/>
            <wp:docPr id="3" name="图表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332715" w:rsidRPr="00E211BE" w:rsidRDefault="00332715" w:rsidP="00332715">
      <w:pPr>
        <w:rPr>
          <w:rFonts w:ascii="Arial Narrow" w:hAnsi="Arial Narrow"/>
          <w:color w:val="808080" w:themeColor="background1" w:themeShade="80"/>
          <w:sz w:val="20"/>
          <w:szCs w:val="20"/>
        </w:rPr>
      </w:pPr>
      <w:r>
        <w:rPr>
          <w:rFonts w:ascii="Arial Narrow" w:hAnsi="Arial Narrow"/>
          <w:color w:val="808080" w:themeColor="background1" w:themeShade="80"/>
          <w:sz w:val="20"/>
          <w:szCs w:val="20"/>
        </w:rPr>
        <w:t>S</w:t>
      </w:r>
      <w:r w:rsidR="00D8112C">
        <w:rPr>
          <w:rFonts w:ascii="Arial Narrow" w:hAnsi="Arial Narrow" w:hint="eastAsia"/>
          <w:color w:val="808080" w:themeColor="background1" w:themeShade="80"/>
          <w:sz w:val="20"/>
          <w:szCs w:val="20"/>
        </w:rPr>
        <w:t>ource: 2018 Q1</w:t>
      </w:r>
      <w:r>
        <w:rPr>
          <w:rFonts w:ascii="Arial Narrow" w:hAnsi="Arial Narrow" w:hint="eastAsia"/>
          <w:color w:val="808080" w:themeColor="background1" w:themeShade="80"/>
          <w:sz w:val="20"/>
          <w:szCs w:val="20"/>
        </w:rPr>
        <w:t xml:space="preserve"> China</w:t>
      </w:r>
      <w:r w:rsidR="00D8112C">
        <w:rPr>
          <w:rFonts w:ascii="Arial Narrow" w:hAnsi="Arial Narrow" w:hint="eastAsia"/>
          <w:color w:val="808080" w:themeColor="background1" w:themeShade="80"/>
          <w:sz w:val="20"/>
          <w:szCs w:val="20"/>
        </w:rPr>
        <w:t xml:space="preserve"> cross-border e-commerce monitoring </w:t>
      </w:r>
      <w:r>
        <w:rPr>
          <w:rFonts w:ascii="Arial Narrow" w:hAnsi="Arial Narrow" w:hint="eastAsia"/>
          <w:color w:val="808080" w:themeColor="background1" w:themeShade="80"/>
          <w:sz w:val="20"/>
          <w:szCs w:val="20"/>
        </w:rPr>
        <w:t>report</w:t>
      </w:r>
    </w:p>
    <w:p w:rsidR="004B3904" w:rsidRDefault="004B3904">
      <w:pPr>
        <w:rPr>
          <w:rFonts w:asciiTheme="majorHAnsi" w:hAnsiTheme="majorHAnsi"/>
          <w:sz w:val="24"/>
          <w:szCs w:val="24"/>
        </w:rPr>
      </w:pPr>
    </w:p>
    <w:p w:rsidR="00053382" w:rsidRDefault="00053382">
      <w:pPr>
        <w:rPr>
          <w:rFonts w:asciiTheme="majorHAnsi" w:hAnsiTheme="majorHAnsi"/>
          <w:sz w:val="24"/>
          <w:szCs w:val="24"/>
        </w:rPr>
      </w:pPr>
      <w:r w:rsidRPr="00053382">
        <w:rPr>
          <w:rFonts w:asciiTheme="majorHAnsi" w:hAnsiTheme="majorHAnsi" w:hint="eastAsia"/>
          <w:noProof/>
          <w:sz w:val="24"/>
          <w:szCs w:val="24"/>
        </w:rPr>
        <w:drawing>
          <wp:inline distT="0" distB="0" distL="0" distR="0">
            <wp:extent cx="4202430" cy="1865147"/>
            <wp:effectExtent l="19050" t="0" r="7620" b="0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63" cy="1870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382" w:rsidRPr="00332715" w:rsidRDefault="00053382">
      <w:pPr>
        <w:rPr>
          <w:rFonts w:asciiTheme="majorHAnsi" w:hAnsiTheme="majorHAnsi"/>
          <w:sz w:val="24"/>
          <w:szCs w:val="24"/>
        </w:rPr>
      </w:pPr>
    </w:p>
    <w:p w:rsidR="000D3368" w:rsidRDefault="006F5DBC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hint="eastAsia"/>
          <w:sz w:val="24"/>
          <w:szCs w:val="24"/>
        </w:rPr>
        <w:t>For international brands that want to enter China</w:t>
      </w:r>
      <w:r w:rsidR="009C4F1D">
        <w:rPr>
          <w:rFonts w:asciiTheme="majorHAnsi" w:hAnsiTheme="majorHAnsi" w:hint="eastAsia"/>
          <w:sz w:val="24"/>
          <w:szCs w:val="24"/>
        </w:rPr>
        <w:t xml:space="preserve"> by e-commerce platforms</w:t>
      </w:r>
      <w:r>
        <w:rPr>
          <w:rFonts w:asciiTheme="majorHAnsi" w:hAnsiTheme="majorHAnsi" w:hint="eastAsia"/>
          <w:sz w:val="24"/>
          <w:szCs w:val="24"/>
        </w:rPr>
        <w:t>, Kaolao.com has obvious advantages</w:t>
      </w:r>
      <w:r w:rsidR="005508A4">
        <w:rPr>
          <w:rFonts w:asciiTheme="majorHAnsi" w:hAnsiTheme="majorHAnsi" w:hint="eastAsia"/>
          <w:sz w:val="24"/>
          <w:szCs w:val="24"/>
        </w:rPr>
        <w:t xml:space="preserve"> and a few of </w:t>
      </w:r>
      <w:r w:rsidR="005508A4">
        <w:rPr>
          <w:rFonts w:asciiTheme="majorHAnsi" w:hAnsiTheme="majorHAnsi"/>
          <w:sz w:val="24"/>
          <w:szCs w:val="24"/>
        </w:rPr>
        <w:t>restrictions</w:t>
      </w:r>
      <w:r>
        <w:rPr>
          <w:rFonts w:asciiTheme="majorHAnsi" w:hAnsiTheme="majorHAnsi" w:hint="eastAsia"/>
          <w:sz w:val="24"/>
          <w:szCs w:val="24"/>
        </w:rPr>
        <w:t>:</w:t>
      </w:r>
    </w:p>
    <w:p w:rsidR="0058248F" w:rsidRDefault="0058248F">
      <w:pPr>
        <w:rPr>
          <w:rFonts w:asciiTheme="majorHAnsi" w:hAnsiTheme="majorHAnsi"/>
          <w:sz w:val="24"/>
          <w:szCs w:val="24"/>
        </w:rPr>
      </w:pPr>
    </w:p>
    <w:tbl>
      <w:tblPr>
        <w:tblStyle w:val="MediumShading1-Accent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1"/>
        <w:gridCol w:w="4261"/>
      </w:tblGrid>
      <w:tr w:rsidR="00DF4CAB" w:rsidTr="00F934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1" w:type="dxa"/>
            <w:shd w:val="clear" w:color="auto" w:fill="365F91" w:themeFill="accent1" w:themeFillShade="BF"/>
          </w:tcPr>
          <w:p w:rsidR="00DF4CAB" w:rsidRDefault="00DF4CAB" w:rsidP="00F934CE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 w:hint="eastAsia"/>
                <w:sz w:val="24"/>
                <w:szCs w:val="24"/>
              </w:rPr>
              <w:t>Advantages</w:t>
            </w:r>
          </w:p>
        </w:tc>
        <w:tc>
          <w:tcPr>
            <w:tcW w:w="4261" w:type="dxa"/>
            <w:shd w:val="clear" w:color="auto" w:fill="365F91" w:themeFill="accent1" w:themeFillShade="BF"/>
          </w:tcPr>
          <w:p w:rsidR="00DF4CAB" w:rsidRDefault="00DF4CAB" w:rsidP="00F934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 w:hint="eastAsia"/>
                <w:sz w:val="24"/>
                <w:szCs w:val="24"/>
              </w:rPr>
              <w:t>Restrictions</w:t>
            </w:r>
          </w:p>
        </w:tc>
      </w:tr>
      <w:tr w:rsidR="00DF4CAB" w:rsidTr="00DF4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1" w:type="dxa"/>
            <w:tcBorders>
              <w:right w:val="none" w:sz="0" w:space="0" w:color="auto"/>
            </w:tcBorders>
          </w:tcPr>
          <w:p w:rsidR="00DF4CAB" w:rsidRPr="00DF4CAB" w:rsidRDefault="00DF4CAB" w:rsidP="00DF4CAB">
            <w:pPr>
              <w:pStyle w:val="ListParagraph"/>
              <w:numPr>
                <w:ilvl w:val="0"/>
                <w:numId w:val="5"/>
              </w:numPr>
              <w:ind w:firstLineChars="0"/>
              <w:rPr>
                <w:rFonts w:asciiTheme="majorHAnsi" w:hAnsiTheme="majorHAnsi"/>
                <w:b w:val="0"/>
                <w:sz w:val="24"/>
                <w:szCs w:val="24"/>
              </w:rPr>
            </w:pPr>
            <w:r w:rsidRPr="005508A4">
              <w:rPr>
                <w:rFonts w:asciiTheme="majorHAnsi" w:hAnsiTheme="majorHAnsi" w:hint="eastAsia"/>
                <w:b w:val="0"/>
                <w:sz w:val="24"/>
                <w:szCs w:val="24"/>
              </w:rPr>
              <w:t>Kaola.com has a large scale of user base on the Chinese internet from NetEase.</w:t>
            </w:r>
          </w:p>
        </w:tc>
        <w:tc>
          <w:tcPr>
            <w:tcW w:w="4261" w:type="dxa"/>
            <w:tcBorders>
              <w:left w:val="none" w:sz="0" w:space="0" w:color="auto"/>
              <w:bottom w:val="single" w:sz="4" w:space="0" w:color="auto"/>
            </w:tcBorders>
          </w:tcPr>
          <w:p w:rsidR="00DF4CAB" w:rsidRPr="00DF4CAB" w:rsidRDefault="00DF4CAB" w:rsidP="00DF4CAB">
            <w:pPr>
              <w:pStyle w:val="ListParagraph"/>
              <w:numPr>
                <w:ilvl w:val="0"/>
                <w:numId w:val="6"/>
              </w:numPr>
              <w:ind w:firstLineChars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 w:hint="eastAsia"/>
                <w:sz w:val="24"/>
                <w:szCs w:val="24"/>
              </w:rPr>
              <w:t xml:space="preserve">Brands are not allowed to directly open stores on Kaola.com. </w:t>
            </w:r>
          </w:p>
        </w:tc>
      </w:tr>
      <w:tr w:rsidR="00DF4CAB" w:rsidTr="00DF4CA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1" w:type="dxa"/>
            <w:tcBorders>
              <w:right w:val="single" w:sz="4" w:space="0" w:color="auto"/>
            </w:tcBorders>
          </w:tcPr>
          <w:p w:rsidR="00DF4CAB" w:rsidRPr="00DF4CAB" w:rsidRDefault="00DF4CAB" w:rsidP="00DF4CAB">
            <w:pPr>
              <w:pStyle w:val="ListParagraph"/>
              <w:numPr>
                <w:ilvl w:val="0"/>
                <w:numId w:val="5"/>
              </w:numPr>
              <w:ind w:firstLineChars="0"/>
              <w:rPr>
                <w:rFonts w:asciiTheme="majorHAnsi" w:hAnsiTheme="majorHAnsi"/>
                <w:b w:val="0"/>
                <w:sz w:val="24"/>
                <w:szCs w:val="24"/>
              </w:rPr>
            </w:pPr>
            <w:r w:rsidRPr="005508A4">
              <w:rPr>
                <w:rFonts w:asciiTheme="majorHAnsi" w:hAnsiTheme="majorHAnsi" w:hint="eastAsia"/>
                <w:b w:val="0"/>
                <w:sz w:val="24"/>
                <w:szCs w:val="24"/>
              </w:rPr>
              <w:t>It is easy to promote products in China for all brands that cooperated with Kaola.com.</w:t>
            </w:r>
          </w:p>
        </w:tc>
        <w:tc>
          <w:tcPr>
            <w:tcW w:w="4261" w:type="dxa"/>
            <w:vMerge w:val="restart"/>
            <w:tcBorders>
              <w:left w:val="single" w:sz="4" w:space="0" w:color="auto"/>
            </w:tcBorders>
          </w:tcPr>
          <w:p w:rsidR="00DF4CAB" w:rsidRPr="008D5AD2" w:rsidRDefault="00DF4CAB" w:rsidP="00DF4CAB">
            <w:pPr>
              <w:pStyle w:val="ListParagraph"/>
              <w:numPr>
                <w:ilvl w:val="0"/>
                <w:numId w:val="6"/>
              </w:numPr>
              <w:ind w:firstLineChars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 w:hint="eastAsia"/>
                <w:sz w:val="24"/>
                <w:szCs w:val="24"/>
              </w:rPr>
              <w:t xml:space="preserve">Currently, Kaola.com only focus on 9 kinds of products, including </w:t>
            </w:r>
            <w:r>
              <w:rPr>
                <w:rFonts w:asciiTheme="majorHAnsi" w:hAnsiTheme="majorHAnsi" w:cs="Helvetica"/>
                <w:sz w:val="24"/>
                <w:szCs w:val="24"/>
              </w:rPr>
              <w:t>Maternity</w:t>
            </w:r>
            <w:r>
              <w:rPr>
                <w:rFonts w:asciiTheme="majorHAnsi" w:hAnsiTheme="majorHAnsi" w:cs="Helvetica" w:hint="eastAsia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="Helvetica"/>
                <w:sz w:val="24"/>
                <w:szCs w:val="24"/>
              </w:rPr>
              <w:t>&amp;</w:t>
            </w:r>
            <w:r>
              <w:rPr>
                <w:rFonts w:asciiTheme="majorHAnsi" w:hAnsiTheme="majorHAnsi" w:cs="Helvetica" w:hint="eastAsia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="Helvetica"/>
                <w:sz w:val="24"/>
                <w:szCs w:val="24"/>
              </w:rPr>
              <w:t>Baby, Beauty</w:t>
            </w:r>
            <w:r>
              <w:rPr>
                <w:rFonts w:asciiTheme="majorHAnsi" w:hAnsiTheme="majorHAnsi" w:cs="Helvetica" w:hint="eastAsia"/>
                <w:sz w:val="24"/>
                <w:szCs w:val="24"/>
              </w:rPr>
              <w:t xml:space="preserve"> </w:t>
            </w:r>
            <w:r w:rsidRPr="008D5AD2">
              <w:rPr>
                <w:rFonts w:asciiTheme="majorHAnsi" w:hAnsiTheme="majorHAnsi" w:cs="Helvetica"/>
                <w:sz w:val="24"/>
                <w:szCs w:val="24"/>
              </w:rPr>
              <w:t>Cosmetics</w:t>
            </w:r>
            <w:r>
              <w:rPr>
                <w:rFonts w:asciiTheme="majorHAnsi" w:hAnsiTheme="majorHAnsi" w:cs="Helvetica" w:hint="eastAsia"/>
                <w:sz w:val="24"/>
                <w:szCs w:val="24"/>
              </w:rPr>
              <w:t xml:space="preserve"> </w:t>
            </w:r>
            <w:r w:rsidRPr="008D5AD2">
              <w:rPr>
                <w:rFonts w:asciiTheme="majorHAnsi" w:hAnsiTheme="majorHAnsi" w:cs="Helvetica"/>
                <w:sz w:val="24"/>
                <w:szCs w:val="24"/>
              </w:rPr>
              <w:t>&amp;</w:t>
            </w:r>
            <w:r>
              <w:rPr>
                <w:rFonts w:asciiTheme="majorHAnsi" w:hAnsiTheme="majorHAnsi" w:cs="Helvetica" w:hint="eastAsia"/>
                <w:sz w:val="24"/>
                <w:szCs w:val="24"/>
              </w:rPr>
              <w:t xml:space="preserve"> </w:t>
            </w:r>
            <w:r w:rsidRPr="008D5AD2">
              <w:rPr>
                <w:rFonts w:asciiTheme="majorHAnsi" w:hAnsiTheme="majorHAnsi" w:cs="Helvetica"/>
                <w:sz w:val="24"/>
                <w:szCs w:val="24"/>
              </w:rPr>
              <w:t>Skincare, Personal Care</w:t>
            </w:r>
            <w:r>
              <w:rPr>
                <w:rFonts w:asciiTheme="majorHAnsi" w:hAnsiTheme="majorHAnsi" w:cs="Helvetica" w:hint="eastAsia"/>
                <w:sz w:val="24"/>
                <w:szCs w:val="24"/>
              </w:rPr>
              <w:t xml:space="preserve"> </w:t>
            </w:r>
            <w:r w:rsidRPr="008D5AD2">
              <w:rPr>
                <w:rFonts w:asciiTheme="majorHAnsi" w:hAnsiTheme="majorHAnsi" w:cs="Helvetica"/>
                <w:sz w:val="24"/>
                <w:szCs w:val="24"/>
              </w:rPr>
              <w:t>&amp;</w:t>
            </w:r>
            <w:r>
              <w:rPr>
                <w:rFonts w:asciiTheme="majorHAnsi" w:hAnsiTheme="majorHAnsi" w:cs="Helvetica" w:hint="eastAsia"/>
                <w:sz w:val="24"/>
                <w:szCs w:val="24"/>
              </w:rPr>
              <w:t xml:space="preserve"> </w:t>
            </w:r>
            <w:r w:rsidRPr="008D5AD2">
              <w:rPr>
                <w:rFonts w:asciiTheme="majorHAnsi" w:hAnsiTheme="majorHAnsi" w:cs="Helvetica"/>
                <w:sz w:val="24"/>
                <w:szCs w:val="24"/>
              </w:rPr>
              <w:t>Home, Health</w:t>
            </w:r>
            <w:r>
              <w:rPr>
                <w:rFonts w:asciiTheme="majorHAnsi" w:hAnsiTheme="majorHAnsi" w:cs="Helvetica" w:hint="eastAsia"/>
                <w:sz w:val="24"/>
                <w:szCs w:val="24"/>
              </w:rPr>
              <w:t xml:space="preserve"> </w:t>
            </w:r>
            <w:r w:rsidRPr="008D5AD2">
              <w:rPr>
                <w:rFonts w:asciiTheme="majorHAnsi" w:hAnsiTheme="majorHAnsi" w:cs="Helvetica"/>
                <w:sz w:val="24"/>
                <w:szCs w:val="24"/>
              </w:rPr>
              <w:t>&amp;</w:t>
            </w:r>
            <w:r>
              <w:rPr>
                <w:rFonts w:asciiTheme="majorHAnsi" w:hAnsiTheme="majorHAnsi" w:cs="Helvetica" w:hint="eastAsia"/>
                <w:sz w:val="24"/>
                <w:szCs w:val="24"/>
              </w:rPr>
              <w:t xml:space="preserve"> </w:t>
            </w:r>
            <w:r w:rsidRPr="008D5AD2">
              <w:rPr>
                <w:rFonts w:asciiTheme="majorHAnsi" w:hAnsiTheme="majorHAnsi" w:cs="Helvetica"/>
                <w:sz w:val="24"/>
                <w:szCs w:val="24"/>
              </w:rPr>
              <w:t>Wellness, Food</w:t>
            </w:r>
            <w:r>
              <w:rPr>
                <w:rFonts w:asciiTheme="majorHAnsi" w:hAnsiTheme="majorHAnsi" w:cs="Helvetica" w:hint="eastAsia"/>
                <w:sz w:val="24"/>
                <w:szCs w:val="24"/>
              </w:rPr>
              <w:t xml:space="preserve"> </w:t>
            </w:r>
            <w:r w:rsidRPr="008D5AD2">
              <w:rPr>
                <w:rFonts w:asciiTheme="majorHAnsi" w:hAnsiTheme="majorHAnsi" w:cs="Helvetica"/>
                <w:sz w:val="24"/>
                <w:szCs w:val="24"/>
              </w:rPr>
              <w:t>&amp;</w:t>
            </w:r>
            <w:r>
              <w:rPr>
                <w:rFonts w:asciiTheme="majorHAnsi" w:hAnsiTheme="majorHAnsi" w:cs="Helvetica" w:hint="eastAsia"/>
                <w:sz w:val="24"/>
                <w:szCs w:val="24"/>
              </w:rPr>
              <w:t xml:space="preserve"> </w:t>
            </w:r>
            <w:r w:rsidRPr="008D5AD2">
              <w:rPr>
                <w:rFonts w:asciiTheme="majorHAnsi" w:hAnsiTheme="majorHAnsi" w:cs="Helvetica"/>
                <w:sz w:val="24"/>
                <w:szCs w:val="24"/>
              </w:rPr>
              <w:t>Snacks, Clothing</w:t>
            </w:r>
            <w:r>
              <w:rPr>
                <w:rFonts w:asciiTheme="majorHAnsi" w:hAnsiTheme="majorHAnsi" w:cs="Helvetica" w:hint="eastAsia"/>
                <w:sz w:val="24"/>
                <w:szCs w:val="24"/>
              </w:rPr>
              <w:t xml:space="preserve"> </w:t>
            </w:r>
            <w:r w:rsidRPr="008D5AD2">
              <w:rPr>
                <w:rFonts w:asciiTheme="majorHAnsi" w:hAnsiTheme="majorHAnsi" w:cs="Helvetica"/>
                <w:sz w:val="24"/>
                <w:szCs w:val="24"/>
              </w:rPr>
              <w:t>&amp;</w:t>
            </w:r>
            <w:r>
              <w:rPr>
                <w:rFonts w:asciiTheme="majorHAnsi" w:hAnsiTheme="majorHAnsi" w:cs="Helvetica" w:hint="eastAsia"/>
                <w:sz w:val="24"/>
                <w:szCs w:val="24"/>
              </w:rPr>
              <w:t xml:space="preserve"> </w:t>
            </w:r>
            <w:r w:rsidRPr="008D5AD2">
              <w:rPr>
                <w:rFonts w:asciiTheme="majorHAnsi" w:hAnsiTheme="majorHAnsi" w:cs="Helvetica"/>
                <w:sz w:val="24"/>
                <w:szCs w:val="24"/>
              </w:rPr>
              <w:t>Shoes, Electronics</w:t>
            </w:r>
            <w:r>
              <w:rPr>
                <w:rFonts w:asciiTheme="majorHAnsi" w:hAnsiTheme="majorHAnsi" w:cs="Helvetica" w:hint="eastAsia"/>
                <w:sz w:val="24"/>
                <w:szCs w:val="24"/>
              </w:rPr>
              <w:t xml:space="preserve"> </w:t>
            </w:r>
            <w:r w:rsidRPr="008D5AD2">
              <w:rPr>
                <w:rFonts w:asciiTheme="majorHAnsi" w:hAnsiTheme="majorHAnsi" w:cs="Helvetica"/>
                <w:sz w:val="24"/>
                <w:szCs w:val="24"/>
              </w:rPr>
              <w:t>&amp;</w:t>
            </w:r>
            <w:r>
              <w:rPr>
                <w:rFonts w:asciiTheme="majorHAnsi" w:hAnsiTheme="majorHAnsi" w:cs="Helvetica" w:hint="eastAsia"/>
                <w:sz w:val="24"/>
                <w:szCs w:val="24"/>
              </w:rPr>
              <w:t xml:space="preserve"> </w:t>
            </w:r>
            <w:r w:rsidRPr="008D5AD2">
              <w:rPr>
                <w:rFonts w:asciiTheme="majorHAnsi" w:hAnsiTheme="majorHAnsi" w:cs="Helvetica"/>
                <w:sz w:val="24"/>
                <w:szCs w:val="24"/>
              </w:rPr>
              <w:t>digital products, Sports</w:t>
            </w:r>
            <w:r>
              <w:rPr>
                <w:rFonts w:asciiTheme="majorHAnsi" w:hAnsiTheme="majorHAnsi" w:cs="Helvetica" w:hint="eastAsia"/>
                <w:sz w:val="24"/>
                <w:szCs w:val="24"/>
              </w:rPr>
              <w:t xml:space="preserve"> </w:t>
            </w:r>
            <w:r w:rsidRPr="008D5AD2">
              <w:rPr>
                <w:rFonts w:asciiTheme="majorHAnsi" w:hAnsiTheme="majorHAnsi" w:cs="Helvetica"/>
                <w:sz w:val="24"/>
                <w:szCs w:val="24"/>
              </w:rPr>
              <w:t>&amp;</w:t>
            </w:r>
            <w:r>
              <w:rPr>
                <w:rFonts w:asciiTheme="majorHAnsi" w:hAnsiTheme="majorHAnsi" w:cs="Helvetica" w:hint="eastAsia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="Helvetica"/>
                <w:sz w:val="24"/>
                <w:szCs w:val="24"/>
              </w:rPr>
              <w:t>Outdoors</w:t>
            </w:r>
            <w:r>
              <w:rPr>
                <w:rFonts w:asciiTheme="majorHAnsi" w:hAnsiTheme="majorHAnsi" w:cs="Helvetica" w:hint="eastAsia"/>
                <w:sz w:val="24"/>
                <w:szCs w:val="24"/>
              </w:rPr>
              <w:t xml:space="preserve"> and </w:t>
            </w:r>
            <w:r w:rsidRPr="008D5AD2">
              <w:rPr>
                <w:rFonts w:asciiTheme="majorHAnsi" w:hAnsiTheme="majorHAnsi" w:cs="Helvetica"/>
                <w:sz w:val="24"/>
                <w:szCs w:val="24"/>
              </w:rPr>
              <w:t>Fresh Food.</w:t>
            </w:r>
          </w:p>
          <w:p w:rsidR="00DF4CAB" w:rsidRPr="00DF4CAB" w:rsidRDefault="0058248F" w:rsidP="00DF4CA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 w:hint="eastAsia"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1" layoutInCell="1" allowOverlap="1">
                  <wp:simplePos x="0" y="0"/>
                  <wp:positionH relativeFrom="column">
                    <wp:posOffset>1321435</wp:posOffset>
                  </wp:positionH>
                  <wp:positionV relativeFrom="paragraph">
                    <wp:posOffset>631190</wp:posOffset>
                  </wp:positionV>
                  <wp:extent cx="1184910" cy="266700"/>
                  <wp:effectExtent l="19050" t="0" r="0" b="0"/>
                  <wp:wrapNone/>
                  <wp:docPr id="4" name="图片 1" descr="C:\Users\HP\Desktop\daxue-consulting-signature-9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esktop\daxue-consulting-signature-9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91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F4CAB" w:rsidTr="00DF4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1" w:type="dxa"/>
            <w:tcBorders>
              <w:right w:val="single" w:sz="4" w:space="0" w:color="auto"/>
            </w:tcBorders>
          </w:tcPr>
          <w:p w:rsidR="00DF4CAB" w:rsidRPr="00DF4CAB" w:rsidRDefault="00DF4CAB" w:rsidP="00DF4CAB">
            <w:pPr>
              <w:pStyle w:val="ListParagraph"/>
              <w:numPr>
                <w:ilvl w:val="0"/>
                <w:numId w:val="5"/>
              </w:numPr>
              <w:ind w:firstLineChars="0"/>
              <w:rPr>
                <w:rFonts w:asciiTheme="majorHAnsi" w:hAnsiTheme="majorHAnsi"/>
                <w:b w:val="0"/>
                <w:sz w:val="24"/>
                <w:szCs w:val="24"/>
              </w:rPr>
            </w:pPr>
            <w:r w:rsidRPr="005508A4">
              <w:rPr>
                <w:rFonts w:asciiTheme="majorHAnsi" w:hAnsiTheme="majorHAnsi" w:hint="eastAsia"/>
                <w:b w:val="0"/>
                <w:sz w:val="24"/>
                <w:szCs w:val="24"/>
              </w:rPr>
              <w:t xml:space="preserve">Brands are easy to receive large quantities of orders after cooperating with Kaola.com. </w:t>
            </w:r>
          </w:p>
        </w:tc>
        <w:tc>
          <w:tcPr>
            <w:tcW w:w="4261" w:type="dxa"/>
            <w:vMerge/>
            <w:tcBorders>
              <w:left w:val="single" w:sz="4" w:space="0" w:color="auto"/>
            </w:tcBorders>
          </w:tcPr>
          <w:p w:rsidR="00DF4CAB" w:rsidRPr="00DF4CAB" w:rsidRDefault="00DF4CAB" w:rsidP="00DF4C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DF4CAB" w:rsidTr="00DF4CA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1" w:type="dxa"/>
            <w:tcBorders>
              <w:right w:val="single" w:sz="4" w:space="0" w:color="auto"/>
            </w:tcBorders>
          </w:tcPr>
          <w:p w:rsidR="00DF4CAB" w:rsidRPr="00DF4CAB" w:rsidRDefault="00DF4CAB" w:rsidP="00DF4CAB">
            <w:pPr>
              <w:pStyle w:val="ListParagraph"/>
              <w:numPr>
                <w:ilvl w:val="0"/>
                <w:numId w:val="5"/>
              </w:numPr>
              <w:ind w:firstLineChars="0"/>
              <w:rPr>
                <w:rFonts w:asciiTheme="majorHAnsi" w:hAnsiTheme="majorHAnsi"/>
                <w:b w:val="0"/>
                <w:sz w:val="24"/>
                <w:szCs w:val="24"/>
              </w:rPr>
            </w:pPr>
            <w:r w:rsidRPr="005508A4">
              <w:rPr>
                <w:rFonts w:asciiTheme="majorHAnsi" w:hAnsiTheme="majorHAnsi" w:hint="eastAsia"/>
                <w:b w:val="0"/>
                <w:sz w:val="24"/>
                <w:szCs w:val="24"/>
              </w:rPr>
              <w:t xml:space="preserve">Kaola.com can </w:t>
            </w:r>
            <w:r w:rsidRPr="005508A4">
              <w:rPr>
                <w:rFonts w:asciiTheme="majorHAnsi" w:hAnsiTheme="majorHAnsi"/>
                <w:b w:val="0"/>
                <w:sz w:val="24"/>
                <w:szCs w:val="24"/>
              </w:rPr>
              <w:t>help</w:t>
            </w:r>
            <w:r w:rsidRPr="005508A4">
              <w:rPr>
                <w:rFonts w:asciiTheme="majorHAnsi" w:hAnsiTheme="majorHAnsi" w:hint="eastAsia"/>
                <w:b w:val="0"/>
                <w:sz w:val="24"/>
                <w:szCs w:val="24"/>
              </w:rPr>
              <w:t xml:space="preserve"> brands to build </w:t>
            </w:r>
            <w:r w:rsidRPr="005508A4">
              <w:rPr>
                <w:rFonts w:asciiTheme="majorHAnsi" w:hAnsiTheme="majorHAnsi"/>
                <w:b w:val="0"/>
                <w:sz w:val="24"/>
                <w:szCs w:val="24"/>
              </w:rPr>
              <w:t>their</w:t>
            </w:r>
            <w:r w:rsidRPr="005508A4">
              <w:rPr>
                <w:rFonts w:asciiTheme="majorHAnsi" w:hAnsiTheme="majorHAnsi" w:hint="eastAsia"/>
                <w:b w:val="0"/>
                <w:sz w:val="24"/>
                <w:szCs w:val="24"/>
              </w:rPr>
              <w:t xml:space="preserve"> credit and enlarge their influence among Chinese consumers</w:t>
            </w:r>
          </w:p>
        </w:tc>
        <w:tc>
          <w:tcPr>
            <w:tcW w:w="4261" w:type="dxa"/>
            <w:vMerge/>
            <w:tcBorders>
              <w:left w:val="single" w:sz="4" w:space="0" w:color="auto"/>
            </w:tcBorders>
          </w:tcPr>
          <w:p w:rsidR="00DF4CAB" w:rsidRPr="00DF4CAB" w:rsidRDefault="00DF4CAB" w:rsidP="00DF4CA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DF4CAB" w:rsidTr="00DF4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1" w:type="dxa"/>
            <w:tcBorders>
              <w:right w:val="single" w:sz="4" w:space="0" w:color="auto"/>
            </w:tcBorders>
          </w:tcPr>
          <w:p w:rsidR="00DF4CAB" w:rsidRPr="00DF4CAB" w:rsidRDefault="00DF4CAB" w:rsidP="00DF4CAB">
            <w:pPr>
              <w:pStyle w:val="ListParagraph"/>
              <w:numPr>
                <w:ilvl w:val="0"/>
                <w:numId w:val="1"/>
              </w:numPr>
              <w:ind w:firstLineChars="0"/>
              <w:rPr>
                <w:rFonts w:asciiTheme="majorHAnsi" w:hAnsiTheme="majorHAnsi"/>
                <w:b w:val="0"/>
                <w:sz w:val="24"/>
                <w:szCs w:val="24"/>
              </w:rPr>
            </w:pPr>
            <w:r w:rsidRPr="005508A4">
              <w:rPr>
                <w:rFonts w:asciiTheme="majorHAnsi" w:hAnsiTheme="majorHAnsi" w:hint="eastAsia"/>
                <w:b w:val="0"/>
                <w:sz w:val="24"/>
                <w:szCs w:val="24"/>
              </w:rPr>
              <w:t xml:space="preserve">Brands can achieve analysis service from Kaola.com after </w:t>
            </w:r>
            <w:r w:rsidRPr="005508A4">
              <w:rPr>
                <w:rFonts w:asciiTheme="majorHAnsi" w:hAnsiTheme="majorHAnsi"/>
                <w:b w:val="0"/>
                <w:sz w:val="24"/>
                <w:szCs w:val="24"/>
              </w:rPr>
              <w:t>cooperat</w:t>
            </w:r>
            <w:r w:rsidRPr="005508A4">
              <w:rPr>
                <w:rFonts w:asciiTheme="majorHAnsi" w:hAnsiTheme="majorHAnsi" w:hint="eastAsia"/>
                <w:b w:val="0"/>
                <w:sz w:val="24"/>
                <w:szCs w:val="24"/>
              </w:rPr>
              <w:t>ing with the platform.</w:t>
            </w:r>
          </w:p>
        </w:tc>
        <w:tc>
          <w:tcPr>
            <w:tcW w:w="4261" w:type="dxa"/>
            <w:vMerge/>
            <w:tcBorders>
              <w:left w:val="single" w:sz="4" w:space="0" w:color="auto"/>
            </w:tcBorders>
          </w:tcPr>
          <w:p w:rsidR="00DF4CAB" w:rsidRPr="00DF4CAB" w:rsidRDefault="00DF4CAB" w:rsidP="00DF4C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706253" w:rsidRPr="00BB02AA" w:rsidRDefault="00706253">
      <w:pPr>
        <w:rPr>
          <w:rFonts w:asciiTheme="majorHAnsi" w:hAnsiTheme="majorHAnsi"/>
          <w:sz w:val="24"/>
          <w:szCs w:val="24"/>
        </w:rPr>
      </w:pPr>
    </w:p>
    <w:p w:rsidR="00AA6D55" w:rsidRDefault="00AA6D55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 w:hint="eastAsia"/>
          <w:b/>
          <w:sz w:val="24"/>
          <w:szCs w:val="24"/>
        </w:rPr>
        <w:t>Xiaohongshu (</w:t>
      </w:r>
      <w:r>
        <w:rPr>
          <w:rFonts w:asciiTheme="majorHAnsi" w:hAnsiTheme="majorHAnsi" w:hint="eastAsia"/>
          <w:b/>
          <w:sz w:val="24"/>
          <w:szCs w:val="24"/>
        </w:rPr>
        <w:t>小红书</w:t>
      </w:r>
      <w:r>
        <w:rPr>
          <w:rFonts w:asciiTheme="majorHAnsi" w:hAnsiTheme="majorHAnsi" w:hint="eastAsia"/>
          <w:b/>
          <w:sz w:val="24"/>
          <w:szCs w:val="24"/>
        </w:rPr>
        <w:t xml:space="preserve">): </w:t>
      </w:r>
      <w:r>
        <w:rPr>
          <w:rFonts w:asciiTheme="majorHAnsi" w:hAnsiTheme="majorHAnsi"/>
          <w:b/>
          <w:sz w:val="24"/>
          <w:szCs w:val="24"/>
        </w:rPr>
        <w:t>The</w:t>
      </w:r>
      <w:r>
        <w:rPr>
          <w:rFonts w:asciiTheme="majorHAnsi" w:hAnsiTheme="majorHAnsi" w:hint="eastAsia"/>
          <w:b/>
          <w:sz w:val="24"/>
          <w:szCs w:val="24"/>
        </w:rPr>
        <w:t xml:space="preserve"> </w:t>
      </w:r>
      <w:r w:rsidR="00C14843">
        <w:rPr>
          <w:rFonts w:asciiTheme="majorHAnsi" w:hAnsiTheme="majorHAnsi" w:hint="eastAsia"/>
          <w:b/>
          <w:sz w:val="24"/>
          <w:szCs w:val="24"/>
        </w:rPr>
        <w:t>combination</w:t>
      </w:r>
      <w:r>
        <w:rPr>
          <w:rFonts w:asciiTheme="majorHAnsi" w:hAnsiTheme="majorHAnsi" w:hint="eastAsia"/>
          <w:b/>
          <w:sz w:val="24"/>
          <w:szCs w:val="24"/>
        </w:rPr>
        <w:t xml:space="preserve"> of online shopping and life-sharing community </w:t>
      </w:r>
    </w:p>
    <w:p w:rsidR="00AA6D55" w:rsidRDefault="00AA6D55">
      <w:pPr>
        <w:rPr>
          <w:rFonts w:asciiTheme="majorHAnsi" w:hAnsiTheme="majorHAnsi"/>
          <w:sz w:val="24"/>
          <w:szCs w:val="24"/>
        </w:rPr>
      </w:pPr>
    </w:p>
    <w:p w:rsidR="002C3D4B" w:rsidRDefault="00365EA6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hint="eastAsia"/>
          <w:sz w:val="24"/>
          <w:szCs w:val="24"/>
        </w:rPr>
        <w:t>Xiaohongshu(</w:t>
      </w:r>
      <w:r>
        <w:rPr>
          <w:rFonts w:asciiTheme="majorHAnsi" w:hAnsiTheme="majorHAnsi" w:hint="eastAsia"/>
          <w:sz w:val="24"/>
          <w:szCs w:val="24"/>
        </w:rPr>
        <w:t>小红书</w:t>
      </w:r>
      <w:r>
        <w:rPr>
          <w:rFonts w:asciiTheme="majorHAnsi" w:hAnsiTheme="majorHAnsi" w:hint="eastAsia"/>
          <w:sz w:val="24"/>
          <w:szCs w:val="24"/>
        </w:rPr>
        <w:t xml:space="preserve">) has </w:t>
      </w:r>
      <w:r>
        <w:rPr>
          <w:rFonts w:asciiTheme="majorHAnsi" w:hAnsiTheme="majorHAnsi"/>
          <w:sz w:val="24"/>
          <w:szCs w:val="24"/>
        </w:rPr>
        <w:t>became</w:t>
      </w:r>
      <w:r>
        <w:rPr>
          <w:rFonts w:asciiTheme="majorHAnsi" w:hAnsiTheme="majorHAnsi" w:hint="eastAsia"/>
          <w:sz w:val="24"/>
          <w:szCs w:val="24"/>
        </w:rPr>
        <w:t xml:space="preserve"> </w:t>
      </w:r>
      <w:r w:rsidR="002C3D4B">
        <w:rPr>
          <w:rFonts w:asciiTheme="majorHAnsi" w:hAnsiTheme="majorHAnsi" w:hint="eastAsia"/>
          <w:sz w:val="24"/>
          <w:szCs w:val="24"/>
        </w:rPr>
        <w:t>one of the most</w:t>
      </w:r>
      <w:r>
        <w:rPr>
          <w:rFonts w:asciiTheme="majorHAnsi" w:hAnsiTheme="majorHAnsi" w:hint="eastAsia"/>
          <w:sz w:val="24"/>
          <w:szCs w:val="24"/>
        </w:rPr>
        <w:t xml:space="preserve"> important online shopping </w:t>
      </w:r>
      <w:r>
        <w:rPr>
          <w:rFonts w:asciiTheme="majorHAnsi" w:hAnsiTheme="majorHAnsi"/>
          <w:sz w:val="24"/>
          <w:szCs w:val="24"/>
        </w:rPr>
        <w:t>platform</w:t>
      </w:r>
      <w:r w:rsidR="002C3D4B">
        <w:rPr>
          <w:rFonts w:asciiTheme="majorHAnsi" w:hAnsiTheme="majorHAnsi" w:hint="eastAsia"/>
          <w:sz w:val="24"/>
          <w:szCs w:val="24"/>
        </w:rPr>
        <w:t>s</w:t>
      </w:r>
      <w:r>
        <w:rPr>
          <w:rFonts w:asciiTheme="majorHAnsi" w:hAnsiTheme="majorHAnsi" w:hint="eastAsia"/>
          <w:sz w:val="24"/>
          <w:szCs w:val="24"/>
        </w:rPr>
        <w:t xml:space="preserve"> in China by </w:t>
      </w:r>
      <w:r>
        <w:rPr>
          <w:rFonts w:asciiTheme="majorHAnsi" w:hAnsiTheme="majorHAnsi"/>
          <w:sz w:val="24"/>
          <w:szCs w:val="24"/>
        </w:rPr>
        <w:t>combin</w:t>
      </w:r>
      <w:r>
        <w:rPr>
          <w:rFonts w:asciiTheme="majorHAnsi" w:hAnsiTheme="majorHAnsi" w:hint="eastAsia"/>
          <w:sz w:val="24"/>
          <w:szCs w:val="24"/>
        </w:rPr>
        <w:t xml:space="preserve">ing life-sharing community and shopping. The </w:t>
      </w:r>
      <w:r>
        <w:rPr>
          <w:rFonts w:asciiTheme="majorHAnsi" w:hAnsiTheme="majorHAnsi"/>
          <w:sz w:val="24"/>
          <w:szCs w:val="24"/>
        </w:rPr>
        <w:t>platform</w:t>
      </w:r>
      <w:r>
        <w:rPr>
          <w:rFonts w:asciiTheme="majorHAnsi" w:hAnsiTheme="majorHAnsi" w:hint="eastAsia"/>
          <w:sz w:val="24"/>
          <w:szCs w:val="24"/>
        </w:rPr>
        <w:t xml:space="preserve"> </w:t>
      </w:r>
      <w:r w:rsidR="00A83E0A">
        <w:rPr>
          <w:rFonts w:asciiTheme="majorHAnsi" w:hAnsiTheme="majorHAnsi" w:hint="eastAsia"/>
          <w:sz w:val="24"/>
          <w:szCs w:val="24"/>
        </w:rPr>
        <w:t xml:space="preserve">was </w:t>
      </w:r>
      <w:r w:rsidR="00A83E0A">
        <w:rPr>
          <w:rFonts w:asciiTheme="majorHAnsi" w:hAnsiTheme="majorHAnsi"/>
          <w:sz w:val="24"/>
          <w:szCs w:val="24"/>
        </w:rPr>
        <w:t>launched</w:t>
      </w:r>
      <w:r w:rsidR="00A83E0A">
        <w:rPr>
          <w:rFonts w:asciiTheme="majorHAnsi" w:hAnsiTheme="majorHAnsi" w:hint="eastAsia"/>
          <w:sz w:val="24"/>
          <w:szCs w:val="24"/>
        </w:rPr>
        <w:t xml:space="preserve"> in 2013 and achieved first position in the App store list of China in 2015. By the end of October 2017, the number of the platform</w:t>
      </w:r>
      <w:r w:rsidR="00A83E0A">
        <w:rPr>
          <w:rFonts w:asciiTheme="majorHAnsi" w:hAnsiTheme="majorHAnsi"/>
          <w:sz w:val="24"/>
          <w:szCs w:val="24"/>
        </w:rPr>
        <w:t>’</w:t>
      </w:r>
      <w:r w:rsidR="00A83E0A">
        <w:rPr>
          <w:rFonts w:asciiTheme="majorHAnsi" w:hAnsiTheme="majorHAnsi" w:hint="eastAsia"/>
          <w:sz w:val="24"/>
          <w:szCs w:val="24"/>
        </w:rPr>
        <w:t xml:space="preserve">s users already exceeded 70 million. </w:t>
      </w:r>
    </w:p>
    <w:p w:rsidR="00A236C0" w:rsidRDefault="00B45C23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hint="eastAsia"/>
          <w:sz w:val="24"/>
          <w:szCs w:val="24"/>
        </w:rPr>
        <w:t>For</w:t>
      </w:r>
      <w:r w:rsidR="001A6230">
        <w:rPr>
          <w:rFonts w:asciiTheme="majorHAnsi" w:hAnsiTheme="majorHAnsi" w:hint="eastAsia"/>
          <w:sz w:val="24"/>
          <w:szCs w:val="24"/>
        </w:rPr>
        <w:t xml:space="preserve"> most</w:t>
      </w:r>
      <w:r>
        <w:rPr>
          <w:rFonts w:asciiTheme="majorHAnsi" w:hAnsiTheme="majorHAnsi" w:hint="eastAsia"/>
          <w:sz w:val="24"/>
          <w:szCs w:val="24"/>
        </w:rPr>
        <w:t xml:space="preserve"> </w:t>
      </w:r>
      <w:r w:rsidR="001A6230">
        <w:rPr>
          <w:rFonts w:asciiTheme="majorHAnsi" w:hAnsiTheme="majorHAnsi" w:hint="eastAsia"/>
          <w:sz w:val="24"/>
          <w:szCs w:val="24"/>
        </w:rPr>
        <w:t>users</w:t>
      </w:r>
      <w:r w:rsidR="009F5C49">
        <w:rPr>
          <w:rFonts w:asciiTheme="majorHAnsi" w:hAnsiTheme="majorHAnsi" w:hint="eastAsia"/>
          <w:sz w:val="24"/>
          <w:szCs w:val="24"/>
        </w:rPr>
        <w:t xml:space="preserve"> in China</w:t>
      </w:r>
      <w:r>
        <w:rPr>
          <w:rFonts w:asciiTheme="majorHAnsi" w:hAnsiTheme="majorHAnsi" w:hint="eastAsia"/>
          <w:sz w:val="24"/>
          <w:szCs w:val="24"/>
        </w:rPr>
        <w:t>, Xiaohongshu is not only a shopping platform</w:t>
      </w:r>
      <w:r w:rsidR="00645B3E">
        <w:rPr>
          <w:rFonts w:asciiTheme="majorHAnsi" w:hAnsiTheme="majorHAnsi" w:hint="eastAsia"/>
          <w:sz w:val="24"/>
          <w:szCs w:val="24"/>
        </w:rPr>
        <w:t>,</w:t>
      </w:r>
      <w:r>
        <w:rPr>
          <w:rFonts w:asciiTheme="majorHAnsi" w:hAnsiTheme="majorHAnsi" w:hint="eastAsia"/>
          <w:sz w:val="24"/>
          <w:szCs w:val="24"/>
        </w:rPr>
        <w:t xml:space="preserve"> but also a social </w:t>
      </w:r>
      <w:r w:rsidR="002C3D4B">
        <w:rPr>
          <w:rFonts w:asciiTheme="majorHAnsi" w:hAnsiTheme="majorHAnsi" w:hint="eastAsia"/>
          <w:sz w:val="24"/>
          <w:szCs w:val="24"/>
        </w:rPr>
        <w:t xml:space="preserve">platform. On the </w:t>
      </w:r>
      <w:r w:rsidR="002C3D4B">
        <w:rPr>
          <w:rFonts w:asciiTheme="majorHAnsi" w:hAnsiTheme="majorHAnsi"/>
          <w:sz w:val="24"/>
          <w:szCs w:val="24"/>
        </w:rPr>
        <w:t>platform</w:t>
      </w:r>
      <w:r w:rsidR="002C3D4B">
        <w:rPr>
          <w:rFonts w:asciiTheme="majorHAnsi" w:hAnsiTheme="majorHAnsi" w:hint="eastAsia"/>
          <w:sz w:val="24"/>
          <w:szCs w:val="24"/>
        </w:rPr>
        <w:t xml:space="preserve">, uses can introduce any product by </w:t>
      </w:r>
      <w:r w:rsidR="002C3D4B">
        <w:rPr>
          <w:rFonts w:asciiTheme="majorHAnsi" w:hAnsiTheme="majorHAnsi"/>
          <w:sz w:val="24"/>
          <w:szCs w:val="24"/>
        </w:rPr>
        <w:t>using</w:t>
      </w:r>
      <w:r w:rsidR="002C3D4B">
        <w:rPr>
          <w:rFonts w:asciiTheme="majorHAnsi" w:hAnsiTheme="majorHAnsi" w:hint="eastAsia"/>
          <w:sz w:val="24"/>
          <w:szCs w:val="24"/>
        </w:rPr>
        <w:t xml:space="preserve"> photos and </w:t>
      </w:r>
      <w:r w:rsidR="002C3D4B">
        <w:rPr>
          <w:rFonts w:asciiTheme="majorHAnsi" w:hAnsiTheme="majorHAnsi"/>
          <w:sz w:val="24"/>
          <w:szCs w:val="24"/>
        </w:rPr>
        <w:t>communicate</w:t>
      </w:r>
      <w:r w:rsidR="002C3D4B">
        <w:rPr>
          <w:rFonts w:asciiTheme="majorHAnsi" w:hAnsiTheme="majorHAnsi" w:hint="eastAsia"/>
          <w:sz w:val="24"/>
          <w:szCs w:val="24"/>
        </w:rPr>
        <w:t xml:space="preserve"> with other users through comments. </w:t>
      </w:r>
      <w:r w:rsidR="00833C5A">
        <w:rPr>
          <w:rFonts w:asciiTheme="majorHAnsi" w:hAnsiTheme="majorHAnsi" w:hint="eastAsia"/>
          <w:sz w:val="24"/>
          <w:szCs w:val="24"/>
        </w:rPr>
        <w:t xml:space="preserve">By using the </w:t>
      </w:r>
      <w:r w:rsidR="00833C5A">
        <w:rPr>
          <w:rFonts w:asciiTheme="majorHAnsi" w:hAnsiTheme="majorHAnsi"/>
          <w:sz w:val="24"/>
          <w:szCs w:val="24"/>
        </w:rPr>
        <w:t>community</w:t>
      </w:r>
      <w:r w:rsidR="00833C5A">
        <w:rPr>
          <w:rFonts w:asciiTheme="majorHAnsi" w:hAnsiTheme="majorHAnsi" w:hint="eastAsia"/>
          <w:sz w:val="24"/>
          <w:szCs w:val="24"/>
        </w:rPr>
        <w:t xml:space="preserve"> to share the purchase and use </w:t>
      </w:r>
      <w:r w:rsidR="00833C5A">
        <w:rPr>
          <w:rFonts w:asciiTheme="majorHAnsi" w:hAnsiTheme="majorHAnsi"/>
          <w:sz w:val="24"/>
          <w:szCs w:val="24"/>
        </w:rPr>
        <w:t>experience</w:t>
      </w:r>
      <w:r w:rsidR="00833C5A">
        <w:rPr>
          <w:rFonts w:asciiTheme="majorHAnsi" w:hAnsiTheme="majorHAnsi" w:hint="eastAsia"/>
          <w:sz w:val="24"/>
          <w:szCs w:val="24"/>
        </w:rPr>
        <w:t xml:space="preserve">, Xiaohongshu attracted many female buyers who </w:t>
      </w:r>
      <w:r w:rsidR="00833C5A">
        <w:rPr>
          <w:rFonts w:asciiTheme="majorHAnsi" w:hAnsiTheme="majorHAnsi"/>
          <w:sz w:val="24"/>
          <w:szCs w:val="24"/>
        </w:rPr>
        <w:t>want</w:t>
      </w:r>
      <w:r w:rsidR="00833C5A">
        <w:rPr>
          <w:rFonts w:asciiTheme="majorHAnsi" w:hAnsiTheme="majorHAnsi" w:hint="eastAsia"/>
          <w:sz w:val="24"/>
          <w:szCs w:val="24"/>
        </w:rPr>
        <w:t xml:space="preserve"> </w:t>
      </w:r>
      <w:r w:rsidR="009F5C49">
        <w:rPr>
          <w:rFonts w:asciiTheme="majorHAnsi" w:hAnsiTheme="majorHAnsi" w:hint="eastAsia"/>
          <w:sz w:val="24"/>
          <w:szCs w:val="24"/>
        </w:rPr>
        <w:t>to satisfy vanity and get suggestions</w:t>
      </w:r>
      <w:r w:rsidR="006F3B76">
        <w:rPr>
          <w:rFonts w:asciiTheme="majorHAnsi" w:hAnsiTheme="majorHAnsi" w:hint="eastAsia"/>
          <w:sz w:val="24"/>
          <w:szCs w:val="24"/>
        </w:rPr>
        <w:t xml:space="preserve"> about some products</w:t>
      </w:r>
      <w:r w:rsidR="009F5C49">
        <w:rPr>
          <w:rFonts w:asciiTheme="majorHAnsi" w:hAnsiTheme="majorHAnsi" w:hint="eastAsia"/>
          <w:sz w:val="24"/>
          <w:szCs w:val="24"/>
        </w:rPr>
        <w:t xml:space="preserve">. </w:t>
      </w:r>
    </w:p>
    <w:p w:rsidR="00C215D5" w:rsidRDefault="00E91EF5">
      <w:pPr>
        <w:rPr>
          <w:rFonts w:asciiTheme="majorHAnsi" w:hAnsiTheme="majorHAnsi"/>
          <w:sz w:val="24"/>
          <w:szCs w:val="24"/>
        </w:rPr>
      </w:pPr>
      <w:r w:rsidRPr="00E91EF5">
        <w:rPr>
          <w:rFonts w:asciiTheme="majorHAnsi" w:hAnsiTheme="majorHAnsi" w:hint="eastAsia"/>
          <w:noProof/>
          <w:sz w:val="24"/>
          <w:szCs w:val="24"/>
        </w:rPr>
        <w:drawing>
          <wp:inline distT="0" distB="0" distL="0" distR="0">
            <wp:extent cx="4219691" cy="1463040"/>
            <wp:effectExtent l="19050" t="0" r="9409" b="0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405" cy="1462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EF5" w:rsidRPr="006F3B76" w:rsidRDefault="00E91EF5">
      <w:pPr>
        <w:rPr>
          <w:rFonts w:asciiTheme="majorHAnsi" w:hAnsiTheme="majorHAnsi"/>
          <w:sz w:val="24"/>
          <w:szCs w:val="24"/>
        </w:rPr>
      </w:pPr>
    </w:p>
    <w:p w:rsidR="002C3D4B" w:rsidRDefault="001E6D8E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217170</wp:posOffset>
            </wp:positionH>
            <wp:positionV relativeFrom="paragraph">
              <wp:posOffset>2339340</wp:posOffset>
            </wp:positionV>
            <wp:extent cx="1184910" cy="266700"/>
            <wp:effectExtent l="19050" t="0" r="0" b="0"/>
            <wp:wrapNone/>
            <wp:docPr id="8" name="图片 1" descr="C:\Users\HP\Desktop\daxue-consulting-signature-9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daxue-consulting-signature-9-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6F80"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4537710" cy="2659380"/>
            <wp:effectExtent l="19050" t="0" r="15240" b="7620"/>
            <wp:docPr id="2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F57CDC" w:rsidRPr="00E211BE" w:rsidRDefault="00F57CDC" w:rsidP="00F57CDC">
      <w:pPr>
        <w:rPr>
          <w:rFonts w:ascii="Arial Narrow" w:hAnsi="Arial Narrow"/>
          <w:color w:val="808080" w:themeColor="background1" w:themeShade="80"/>
          <w:sz w:val="20"/>
          <w:szCs w:val="20"/>
        </w:rPr>
      </w:pPr>
      <w:r>
        <w:rPr>
          <w:rFonts w:ascii="Arial Narrow" w:hAnsi="Arial Narrow"/>
          <w:color w:val="808080" w:themeColor="background1" w:themeShade="80"/>
          <w:sz w:val="20"/>
          <w:szCs w:val="20"/>
        </w:rPr>
        <w:t>S</w:t>
      </w:r>
      <w:r>
        <w:rPr>
          <w:rFonts w:ascii="Arial Narrow" w:hAnsi="Arial Narrow" w:hint="eastAsia"/>
          <w:color w:val="808080" w:themeColor="background1" w:themeShade="80"/>
          <w:sz w:val="20"/>
          <w:szCs w:val="20"/>
        </w:rPr>
        <w:t xml:space="preserve">ource: </w:t>
      </w:r>
      <w:r w:rsidR="00DD0E46">
        <w:rPr>
          <w:rFonts w:ascii="Arial Narrow" w:hAnsi="Arial Narrow" w:hint="eastAsia"/>
          <w:color w:val="808080" w:themeColor="background1" w:themeShade="80"/>
          <w:sz w:val="20"/>
          <w:szCs w:val="20"/>
        </w:rPr>
        <w:t>Detailed analysis: Why Xiaohongshu is so popular</w:t>
      </w:r>
    </w:p>
    <w:p w:rsidR="00E91EF5" w:rsidRPr="00F57CDC" w:rsidRDefault="00E91EF5">
      <w:pPr>
        <w:rPr>
          <w:rFonts w:asciiTheme="majorHAnsi" w:hAnsiTheme="majorHAnsi"/>
          <w:sz w:val="24"/>
          <w:szCs w:val="24"/>
        </w:rPr>
      </w:pPr>
    </w:p>
    <w:p w:rsidR="00B42697" w:rsidRDefault="00A932D5" w:rsidP="004B6117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hint="eastAsia"/>
          <w:sz w:val="24"/>
          <w:szCs w:val="24"/>
        </w:rPr>
        <w:t xml:space="preserve">For </w:t>
      </w:r>
      <w:r w:rsidR="00645BAD">
        <w:rPr>
          <w:rFonts w:asciiTheme="majorHAnsi" w:hAnsiTheme="majorHAnsi" w:hint="eastAsia"/>
          <w:sz w:val="24"/>
          <w:szCs w:val="24"/>
        </w:rPr>
        <w:t>international</w:t>
      </w:r>
      <w:r>
        <w:rPr>
          <w:rFonts w:asciiTheme="majorHAnsi" w:hAnsiTheme="majorHAnsi" w:hint="eastAsia"/>
          <w:sz w:val="24"/>
          <w:szCs w:val="24"/>
        </w:rPr>
        <w:t xml:space="preserve"> brands that want to open stores on</w:t>
      </w:r>
      <w:r w:rsidR="001F2007">
        <w:rPr>
          <w:rFonts w:asciiTheme="majorHAnsi" w:hAnsiTheme="majorHAnsi" w:hint="eastAsia"/>
          <w:sz w:val="24"/>
          <w:szCs w:val="24"/>
        </w:rPr>
        <w:t xml:space="preserve"> Xiaohongshu, some </w:t>
      </w:r>
      <w:r w:rsidR="00645BAD">
        <w:rPr>
          <w:rFonts w:asciiTheme="majorHAnsi" w:hAnsiTheme="majorHAnsi"/>
          <w:sz w:val="24"/>
          <w:szCs w:val="24"/>
        </w:rPr>
        <w:t>advantage</w:t>
      </w:r>
      <w:r w:rsidR="00645BAD">
        <w:rPr>
          <w:rFonts w:asciiTheme="majorHAnsi" w:hAnsiTheme="majorHAnsi" w:hint="eastAsia"/>
          <w:sz w:val="24"/>
          <w:szCs w:val="24"/>
        </w:rPr>
        <w:t>s</w:t>
      </w:r>
      <w:r w:rsidR="004B6117">
        <w:rPr>
          <w:rFonts w:asciiTheme="majorHAnsi" w:hAnsiTheme="majorHAnsi" w:hint="eastAsia"/>
          <w:sz w:val="24"/>
          <w:szCs w:val="24"/>
        </w:rPr>
        <w:t xml:space="preserve"> and </w:t>
      </w:r>
      <w:r w:rsidR="004B6117">
        <w:rPr>
          <w:rFonts w:asciiTheme="majorHAnsi" w:hAnsiTheme="majorHAnsi"/>
          <w:sz w:val="24"/>
          <w:szCs w:val="24"/>
        </w:rPr>
        <w:t>restrictions</w:t>
      </w:r>
      <w:r w:rsidR="00645BAD">
        <w:rPr>
          <w:rFonts w:asciiTheme="majorHAnsi" w:hAnsiTheme="majorHAnsi" w:hint="eastAsia"/>
          <w:sz w:val="24"/>
          <w:szCs w:val="24"/>
        </w:rPr>
        <w:t xml:space="preserve"> of the platform</w:t>
      </w:r>
      <w:r w:rsidR="004B6117">
        <w:rPr>
          <w:rFonts w:asciiTheme="majorHAnsi" w:hAnsiTheme="majorHAnsi" w:hint="eastAsia"/>
          <w:sz w:val="24"/>
          <w:szCs w:val="24"/>
        </w:rPr>
        <w:t xml:space="preserve"> should be </w:t>
      </w:r>
      <w:r w:rsidR="004B6117">
        <w:rPr>
          <w:rFonts w:asciiTheme="majorHAnsi" w:hAnsiTheme="majorHAnsi"/>
          <w:sz w:val="24"/>
          <w:szCs w:val="24"/>
        </w:rPr>
        <w:t>known:</w:t>
      </w:r>
      <w:r w:rsidR="004B6117">
        <w:rPr>
          <w:rFonts w:asciiTheme="majorHAnsi" w:hAnsiTheme="majorHAnsi" w:hint="eastAsia"/>
          <w:sz w:val="24"/>
          <w:szCs w:val="24"/>
        </w:rPr>
        <w:t xml:space="preserve"> </w:t>
      </w:r>
    </w:p>
    <w:p w:rsidR="004B6117" w:rsidRPr="004B6117" w:rsidRDefault="004B6117" w:rsidP="004B6117">
      <w:pPr>
        <w:rPr>
          <w:rFonts w:asciiTheme="majorHAnsi" w:hAnsiTheme="majorHAnsi"/>
          <w:sz w:val="24"/>
          <w:szCs w:val="24"/>
        </w:rPr>
      </w:pPr>
    </w:p>
    <w:tbl>
      <w:tblPr>
        <w:tblStyle w:val="MediumShading1-Accent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1"/>
        <w:gridCol w:w="4261"/>
      </w:tblGrid>
      <w:tr w:rsidR="007A7D26" w:rsidTr="00F934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1" w:type="dxa"/>
            <w:shd w:val="clear" w:color="auto" w:fill="365F91" w:themeFill="accent1" w:themeFillShade="BF"/>
          </w:tcPr>
          <w:p w:rsidR="007A7D26" w:rsidRDefault="007A7D26" w:rsidP="00F934CE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 w:hint="eastAsia"/>
                <w:sz w:val="24"/>
                <w:szCs w:val="24"/>
              </w:rPr>
              <w:t>Advantages</w:t>
            </w:r>
          </w:p>
        </w:tc>
        <w:tc>
          <w:tcPr>
            <w:tcW w:w="4261" w:type="dxa"/>
            <w:shd w:val="clear" w:color="auto" w:fill="365F91" w:themeFill="accent1" w:themeFillShade="BF"/>
          </w:tcPr>
          <w:p w:rsidR="007A7D26" w:rsidRDefault="007A7D26" w:rsidP="00F934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 w:hint="eastAsia"/>
                <w:sz w:val="24"/>
                <w:szCs w:val="24"/>
              </w:rPr>
              <w:t>Restrictions</w:t>
            </w:r>
          </w:p>
        </w:tc>
      </w:tr>
      <w:tr w:rsidR="007A7D26" w:rsidRPr="00D07B7B" w:rsidTr="00F93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1" w:type="dxa"/>
            <w:tcBorders>
              <w:right w:val="none" w:sz="0" w:space="0" w:color="auto"/>
            </w:tcBorders>
          </w:tcPr>
          <w:p w:rsidR="007A7D26" w:rsidRPr="007A7D26" w:rsidRDefault="007A7D26" w:rsidP="007A7D26">
            <w:pPr>
              <w:pStyle w:val="ListParagraph"/>
              <w:numPr>
                <w:ilvl w:val="0"/>
                <w:numId w:val="3"/>
              </w:numPr>
              <w:ind w:firstLineChars="0"/>
              <w:rPr>
                <w:rFonts w:asciiTheme="majorHAnsi" w:hAnsiTheme="majorHAnsi"/>
                <w:b w:val="0"/>
                <w:sz w:val="24"/>
                <w:szCs w:val="24"/>
              </w:rPr>
            </w:pPr>
            <w:r w:rsidRPr="007A7D26">
              <w:rPr>
                <w:rFonts w:asciiTheme="majorHAnsi" w:hAnsiTheme="majorHAnsi" w:hint="eastAsia"/>
                <w:b w:val="0"/>
                <w:sz w:val="24"/>
                <w:szCs w:val="24"/>
              </w:rPr>
              <w:t xml:space="preserve">Users of Xiaohongshu are mainly </w:t>
            </w:r>
            <w:r w:rsidRPr="007A7D26">
              <w:rPr>
                <w:rFonts w:asciiTheme="majorHAnsi" w:hAnsiTheme="majorHAnsi"/>
                <w:b w:val="0"/>
                <w:sz w:val="24"/>
                <w:szCs w:val="24"/>
              </w:rPr>
              <w:t>consisting</w:t>
            </w:r>
            <w:r w:rsidRPr="007A7D26">
              <w:rPr>
                <w:rFonts w:asciiTheme="majorHAnsi" w:hAnsiTheme="majorHAnsi" w:hint="eastAsia"/>
                <w:b w:val="0"/>
                <w:sz w:val="24"/>
                <w:szCs w:val="24"/>
              </w:rPr>
              <w:t xml:space="preserve"> of female </w:t>
            </w:r>
            <w:r w:rsidRPr="007A7D26">
              <w:rPr>
                <w:rFonts w:asciiTheme="majorHAnsi" w:hAnsiTheme="majorHAnsi"/>
                <w:b w:val="0"/>
                <w:sz w:val="24"/>
                <w:szCs w:val="24"/>
              </w:rPr>
              <w:t xml:space="preserve">consumers, </w:t>
            </w:r>
            <w:r w:rsidRPr="007A7D26">
              <w:rPr>
                <w:rFonts w:asciiTheme="majorHAnsi" w:hAnsiTheme="majorHAnsi" w:hint="eastAsia"/>
                <w:b w:val="0"/>
                <w:sz w:val="24"/>
                <w:szCs w:val="24"/>
              </w:rPr>
              <w:t xml:space="preserve">thus brands that sell </w:t>
            </w:r>
            <w:r w:rsidRPr="007A7D26">
              <w:rPr>
                <w:rFonts w:asciiTheme="majorHAnsi" w:hAnsiTheme="majorHAnsi"/>
                <w:b w:val="0"/>
                <w:sz w:val="24"/>
                <w:szCs w:val="24"/>
              </w:rPr>
              <w:t>female</w:t>
            </w:r>
            <w:r w:rsidRPr="007A7D26">
              <w:rPr>
                <w:rFonts w:asciiTheme="majorHAnsi" w:hAnsiTheme="majorHAnsi" w:hint="eastAsia"/>
                <w:b w:val="0"/>
                <w:sz w:val="24"/>
                <w:szCs w:val="24"/>
              </w:rPr>
              <w:t xml:space="preserve"> products are easy to be </w:t>
            </w:r>
            <w:r w:rsidRPr="007A7D26">
              <w:rPr>
                <w:rFonts w:asciiTheme="majorHAnsi" w:hAnsiTheme="majorHAnsi"/>
                <w:b w:val="0"/>
                <w:sz w:val="24"/>
                <w:szCs w:val="24"/>
              </w:rPr>
              <w:t>popular</w:t>
            </w:r>
            <w:r w:rsidRPr="007A7D26">
              <w:rPr>
                <w:rFonts w:asciiTheme="majorHAnsi" w:hAnsiTheme="majorHAnsi" w:hint="eastAsia"/>
                <w:b w:val="0"/>
                <w:sz w:val="24"/>
                <w:szCs w:val="24"/>
              </w:rPr>
              <w:t xml:space="preserve"> on the platform. </w:t>
            </w:r>
          </w:p>
        </w:tc>
        <w:tc>
          <w:tcPr>
            <w:tcW w:w="4261" w:type="dxa"/>
            <w:tcBorders>
              <w:left w:val="none" w:sz="0" w:space="0" w:color="auto"/>
            </w:tcBorders>
          </w:tcPr>
          <w:p w:rsidR="007A7D26" w:rsidRPr="00BA7544" w:rsidRDefault="00BA7544" w:rsidP="00BA7544">
            <w:pPr>
              <w:pStyle w:val="ListParagraph"/>
              <w:numPr>
                <w:ilvl w:val="0"/>
                <w:numId w:val="4"/>
              </w:numPr>
              <w:ind w:firstLineChars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 w:hint="eastAsia"/>
                <w:sz w:val="24"/>
                <w:szCs w:val="24"/>
              </w:rPr>
              <w:t xml:space="preserve">Users of Xiaohongshu are mainly female consumers, which means only female products are </w:t>
            </w:r>
            <w:r w:rsidR="00D07B7B">
              <w:rPr>
                <w:rFonts w:asciiTheme="majorHAnsi" w:hAnsiTheme="majorHAnsi" w:hint="eastAsia"/>
                <w:sz w:val="24"/>
                <w:szCs w:val="24"/>
              </w:rPr>
              <w:t xml:space="preserve">easy to be </w:t>
            </w:r>
            <w:r>
              <w:rPr>
                <w:rFonts w:asciiTheme="majorHAnsi" w:hAnsiTheme="majorHAnsi"/>
                <w:sz w:val="24"/>
                <w:szCs w:val="24"/>
              </w:rPr>
              <w:t>popular</w:t>
            </w:r>
            <w:r>
              <w:rPr>
                <w:rFonts w:asciiTheme="majorHAnsi" w:hAnsiTheme="majorHAnsi" w:hint="eastAsia"/>
                <w:sz w:val="24"/>
                <w:szCs w:val="24"/>
              </w:rPr>
              <w:t xml:space="preserve"> on the platform.</w:t>
            </w:r>
          </w:p>
        </w:tc>
      </w:tr>
      <w:tr w:rsidR="007A7D26" w:rsidTr="00F934C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1" w:type="dxa"/>
            <w:tcBorders>
              <w:right w:val="none" w:sz="0" w:space="0" w:color="auto"/>
            </w:tcBorders>
          </w:tcPr>
          <w:p w:rsidR="007A7D26" w:rsidRPr="007A7D26" w:rsidRDefault="007A7D26" w:rsidP="007A7D26">
            <w:pPr>
              <w:pStyle w:val="ListParagraph"/>
              <w:numPr>
                <w:ilvl w:val="0"/>
                <w:numId w:val="3"/>
              </w:numPr>
              <w:ind w:firstLineChars="0"/>
              <w:rPr>
                <w:rFonts w:asciiTheme="majorHAnsi" w:hAnsiTheme="majorHAnsi"/>
                <w:b w:val="0"/>
                <w:sz w:val="24"/>
                <w:szCs w:val="24"/>
              </w:rPr>
            </w:pPr>
            <w:r w:rsidRPr="007A7D26">
              <w:rPr>
                <w:rFonts w:asciiTheme="majorHAnsi" w:hAnsiTheme="majorHAnsi" w:hint="eastAsia"/>
                <w:b w:val="0"/>
                <w:sz w:val="24"/>
                <w:szCs w:val="24"/>
              </w:rPr>
              <w:t xml:space="preserve">Through the life-sharing </w:t>
            </w:r>
            <w:r w:rsidRPr="007A7D26">
              <w:rPr>
                <w:rFonts w:asciiTheme="majorHAnsi" w:hAnsiTheme="majorHAnsi"/>
                <w:b w:val="0"/>
                <w:sz w:val="24"/>
                <w:szCs w:val="24"/>
              </w:rPr>
              <w:t>community</w:t>
            </w:r>
            <w:r w:rsidRPr="007A7D26">
              <w:rPr>
                <w:rFonts w:asciiTheme="majorHAnsi" w:hAnsiTheme="majorHAnsi" w:hint="eastAsia"/>
                <w:b w:val="0"/>
                <w:sz w:val="24"/>
                <w:szCs w:val="24"/>
              </w:rPr>
              <w:t>, products normally easy to promote among the users of Xiaohongshu.</w:t>
            </w:r>
          </w:p>
        </w:tc>
        <w:tc>
          <w:tcPr>
            <w:tcW w:w="4261" w:type="dxa"/>
            <w:tcBorders>
              <w:left w:val="none" w:sz="0" w:space="0" w:color="auto"/>
            </w:tcBorders>
          </w:tcPr>
          <w:p w:rsidR="007A7D26" w:rsidRPr="00BA7544" w:rsidRDefault="00BA7544" w:rsidP="00BA7544">
            <w:pPr>
              <w:pStyle w:val="ListParagraph"/>
              <w:numPr>
                <w:ilvl w:val="0"/>
                <w:numId w:val="4"/>
              </w:numPr>
              <w:ind w:firstLineChars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 w:hint="eastAsia"/>
                <w:sz w:val="24"/>
                <w:szCs w:val="24"/>
              </w:rPr>
              <w:t xml:space="preserve">The </w:t>
            </w:r>
            <w:r>
              <w:rPr>
                <w:rFonts w:asciiTheme="majorHAnsi" w:hAnsiTheme="majorHAnsi"/>
                <w:sz w:val="24"/>
                <w:szCs w:val="24"/>
              </w:rPr>
              <w:t>platform</w:t>
            </w:r>
            <w:r>
              <w:rPr>
                <w:rFonts w:asciiTheme="majorHAnsi" w:hAnsiTheme="majorHAnsi" w:hint="eastAsia"/>
                <w:sz w:val="24"/>
                <w:szCs w:val="24"/>
              </w:rPr>
              <w:t xml:space="preserve"> doesn</w:t>
            </w:r>
            <w:r>
              <w:rPr>
                <w:rFonts w:asciiTheme="majorHAnsi" w:hAnsiTheme="majorHAnsi"/>
                <w:sz w:val="24"/>
                <w:szCs w:val="24"/>
              </w:rPr>
              <w:t>’</w:t>
            </w:r>
            <w:r>
              <w:rPr>
                <w:rFonts w:asciiTheme="majorHAnsi" w:hAnsiTheme="majorHAnsi" w:hint="eastAsia"/>
                <w:sz w:val="24"/>
                <w:szCs w:val="24"/>
              </w:rPr>
              <w:t>t accept application from retailers and traders that only sell one kind of brand.</w:t>
            </w:r>
          </w:p>
        </w:tc>
      </w:tr>
      <w:tr w:rsidR="007A7D26" w:rsidTr="00BA75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1" w:type="dxa"/>
            <w:tcBorders>
              <w:bottom w:val="single" w:sz="4" w:space="0" w:color="auto"/>
              <w:right w:val="none" w:sz="0" w:space="0" w:color="auto"/>
            </w:tcBorders>
          </w:tcPr>
          <w:p w:rsidR="007A7D26" w:rsidRPr="007A7D26" w:rsidRDefault="007A7D26" w:rsidP="007A7D26">
            <w:pPr>
              <w:pStyle w:val="ListParagraph"/>
              <w:numPr>
                <w:ilvl w:val="0"/>
                <w:numId w:val="3"/>
              </w:numPr>
              <w:ind w:firstLineChars="0"/>
              <w:rPr>
                <w:rFonts w:asciiTheme="majorHAnsi" w:hAnsiTheme="majorHAnsi"/>
                <w:b w:val="0"/>
                <w:sz w:val="24"/>
                <w:szCs w:val="24"/>
              </w:rPr>
            </w:pPr>
            <w:r w:rsidRPr="007A7D26">
              <w:rPr>
                <w:rFonts w:asciiTheme="majorHAnsi" w:hAnsiTheme="majorHAnsi" w:hint="eastAsia"/>
                <w:b w:val="0"/>
                <w:sz w:val="24"/>
                <w:szCs w:val="24"/>
              </w:rPr>
              <w:t xml:space="preserve">The cross border </w:t>
            </w:r>
            <w:r w:rsidRPr="007A7D26">
              <w:rPr>
                <w:rFonts w:asciiTheme="majorHAnsi" w:hAnsiTheme="majorHAnsi"/>
                <w:b w:val="0"/>
                <w:sz w:val="24"/>
                <w:szCs w:val="24"/>
              </w:rPr>
              <w:t>trading</w:t>
            </w:r>
            <w:r w:rsidRPr="007A7D26">
              <w:rPr>
                <w:rFonts w:asciiTheme="majorHAnsi" w:hAnsiTheme="majorHAnsi" w:hint="eastAsia"/>
                <w:b w:val="0"/>
                <w:sz w:val="24"/>
                <w:szCs w:val="24"/>
              </w:rPr>
              <w:t xml:space="preserve"> is one of main business on Xiaohongshu.</w:t>
            </w:r>
          </w:p>
        </w:tc>
        <w:tc>
          <w:tcPr>
            <w:tcW w:w="4261" w:type="dxa"/>
            <w:tcBorders>
              <w:left w:val="none" w:sz="0" w:space="0" w:color="auto"/>
              <w:bottom w:val="single" w:sz="4" w:space="0" w:color="auto"/>
            </w:tcBorders>
          </w:tcPr>
          <w:p w:rsidR="007A7D26" w:rsidRPr="00BA7544" w:rsidRDefault="00BA7544" w:rsidP="00BA7544">
            <w:pPr>
              <w:pStyle w:val="ListParagraph"/>
              <w:numPr>
                <w:ilvl w:val="0"/>
                <w:numId w:val="4"/>
              </w:numPr>
              <w:ind w:firstLineChars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 w:hint="eastAsia"/>
                <w:sz w:val="24"/>
                <w:szCs w:val="24"/>
              </w:rPr>
              <w:t>Multiple brands must be sold in different stores.</w:t>
            </w:r>
          </w:p>
        </w:tc>
      </w:tr>
      <w:tr w:rsidR="00BA7544" w:rsidTr="00BA754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1" w:type="dxa"/>
            <w:tcBorders>
              <w:right w:val="single" w:sz="4" w:space="0" w:color="auto"/>
            </w:tcBorders>
          </w:tcPr>
          <w:p w:rsidR="00BA7544" w:rsidRPr="00BA7544" w:rsidRDefault="00BA7544" w:rsidP="00BA7544">
            <w:pPr>
              <w:pStyle w:val="ListParagraph"/>
              <w:numPr>
                <w:ilvl w:val="0"/>
                <w:numId w:val="3"/>
              </w:numPr>
              <w:ind w:firstLineChars="0"/>
              <w:rPr>
                <w:rFonts w:asciiTheme="majorHAnsi" w:hAnsiTheme="majorHAnsi"/>
                <w:b w:val="0"/>
                <w:sz w:val="24"/>
                <w:szCs w:val="24"/>
              </w:rPr>
            </w:pPr>
            <w:r w:rsidRPr="00BA7544">
              <w:rPr>
                <w:rFonts w:asciiTheme="majorHAnsi" w:hAnsiTheme="majorHAnsi" w:hint="eastAsia"/>
                <w:b w:val="0"/>
                <w:sz w:val="24"/>
                <w:szCs w:val="24"/>
              </w:rPr>
              <w:t xml:space="preserve">There is a direct </w:t>
            </w:r>
            <w:r w:rsidRPr="00BA7544">
              <w:rPr>
                <w:rFonts w:asciiTheme="majorHAnsi" w:hAnsiTheme="majorHAnsi"/>
                <w:b w:val="0"/>
                <w:sz w:val="24"/>
                <w:szCs w:val="24"/>
              </w:rPr>
              <w:t>guideline</w:t>
            </w:r>
            <w:r w:rsidRPr="00BA7544">
              <w:rPr>
                <w:rFonts w:asciiTheme="majorHAnsi" w:hAnsiTheme="majorHAnsi" w:hint="eastAsia"/>
                <w:b w:val="0"/>
                <w:sz w:val="24"/>
                <w:szCs w:val="24"/>
              </w:rPr>
              <w:t xml:space="preserve"> only for the registration of foreign brands (include Hongkong, Macao and Taiwan).</w:t>
            </w:r>
          </w:p>
        </w:tc>
        <w:tc>
          <w:tcPr>
            <w:tcW w:w="4261" w:type="dxa"/>
            <w:vMerge w:val="restart"/>
            <w:tcBorders>
              <w:left w:val="single" w:sz="4" w:space="0" w:color="auto"/>
            </w:tcBorders>
          </w:tcPr>
          <w:p w:rsidR="00BA7544" w:rsidRPr="00BA7544" w:rsidRDefault="00706253" w:rsidP="00BA7544">
            <w:pPr>
              <w:pStyle w:val="ListParagraph"/>
              <w:numPr>
                <w:ilvl w:val="0"/>
                <w:numId w:val="4"/>
              </w:numPr>
              <w:ind w:firstLineChars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 w:hint="eastAsia"/>
                <w:noProof/>
                <w:sz w:val="24"/>
                <w:szCs w:val="24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1406525</wp:posOffset>
                  </wp:positionH>
                  <wp:positionV relativeFrom="paragraph">
                    <wp:posOffset>1631950</wp:posOffset>
                  </wp:positionV>
                  <wp:extent cx="1184910" cy="266700"/>
                  <wp:effectExtent l="19050" t="0" r="0" b="0"/>
                  <wp:wrapNone/>
                  <wp:docPr id="24" name="图片 1" descr="C:\Users\HP\Desktop\daxue-consulting-signature-9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esktop\daxue-consulting-signature-9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91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A7544">
              <w:rPr>
                <w:rFonts w:asciiTheme="majorHAnsi" w:hAnsiTheme="majorHAnsi" w:hint="eastAsia"/>
                <w:sz w:val="24"/>
                <w:szCs w:val="24"/>
              </w:rPr>
              <w:t xml:space="preserve">Every dealer with </w:t>
            </w:r>
            <w:r w:rsidR="00BA7544">
              <w:rPr>
                <w:rFonts w:asciiTheme="majorHAnsi" w:hAnsiTheme="majorHAnsi"/>
                <w:sz w:val="24"/>
                <w:szCs w:val="24"/>
              </w:rPr>
              <w:t>official</w:t>
            </w:r>
            <w:r w:rsidR="00BA7544">
              <w:rPr>
                <w:rFonts w:asciiTheme="majorHAnsi" w:hAnsiTheme="majorHAnsi" w:hint="eastAsia"/>
                <w:sz w:val="24"/>
                <w:szCs w:val="24"/>
              </w:rPr>
              <w:t xml:space="preserve"> brand authorization can only open the </w:t>
            </w:r>
            <w:r w:rsidR="00BA7544">
              <w:rPr>
                <w:rFonts w:asciiTheme="majorHAnsi" w:hAnsiTheme="majorHAnsi"/>
                <w:sz w:val="24"/>
                <w:szCs w:val="24"/>
              </w:rPr>
              <w:t>“</w:t>
            </w:r>
            <w:r w:rsidR="00BA7544">
              <w:rPr>
                <w:rFonts w:asciiTheme="majorHAnsi" w:hAnsiTheme="majorHAnsi" w:hint="eastAsia"/>
                <w:sz w:val="24"/>
                <w:szCs w:val="24"/>
              </w:rPr>
              <w:t>Single brand store</w:t>
            </w:r>
            <w:r w:rsidR="00BA7544">
              <w:rPr>
                <w:rFonts w:asciiTheme="majorHAnsi" w:hAnsiTheme="majorHAnsi"/>
                <w:sz w:val="24"/>
                <w:szCs w:val="24"/>
              </w:rPr>
              <w:t>”</w:t>
            </w:r>
            <w:r w:rsidR="00BA7544">
              <w:rPr>
                <w:rFonts w:asciiTheme="majorHAnsi" w:hAnsiTheme="majorHAnsi" w:hint="eastAsia"/>
                <w:sz w:val="24"/>
                <w:szCs w:val="24"/>
              </w:rPr>
              <w:t xml:space="preserve"> (</w:t>
            </w:r>
            <w:r w:rsidR="00BA7544">
              <w:rPr>
                <w:rFonts w:asciiTheme="majorHAnsi" w:hAnsiTheme="majorHAnsi" w:hint="eastAsia"/>
                <w:sz w:val="24"/>
                <w:szCs w:val="24"/>
              </w:rPr>
              <w:t>单品牌店铺</w:t>
            </w:r>
            <w:r w:rsidR="00BA7544">
              <w:rPr>
                <w:rFonts w:asciiTheme="majorHAnsi" w:hAnsiTheme="majorHAnsi" w:hint="eastAsia"/>
                <w:sz w:val="24"/>
                <w:szCs w:val="24"/>
              </w:rPr>
              <w:t xml:space="preserve">) on Xiaohongshu.  </w:t>
            </w:r>
          </w:p>
        </w:tc>
      </w:tr>
      <w:tr w:rsidR="00BA7544" w:rsidRPr="00BA7544" w:rsidTr="00BA75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1" w:type="dxa"/>
            <w:tcBorders>
              <w:bottom w:val="single" w:sz="4" w:space="0" w:color="auto"/>
              <w:right w:val="single" w:sz="4" w:space="0" w:color="auto"/>
            </w:tcBorders>
          </w:tcPr>
          <w:p w:rsidR="00BA7544" w:rsidRPr="00BA7544" w:rsidRDefault="00BA7544" w:rsidP="00BA7544">
            <w:pPr>
              <w:pStyle w:val="ListParagraph"/>
              <w:numPr>
                <w:ilvl w:val="0"/>
                <w:numId w:val="3"/>
              </w:numPr>
              <w:ind w:firstLineChars="0"/>
              <w:rPr>
                <w:rFonts w:asciiTheme="majorHAnsi" w:hAnsiTheme="majorHAnsi"/>
                <w:b w:val="0"/>
                <w:sz w:val="24"/>
                <w:szCs w:val="24"/>
              </w:rPr>
            </w:pPr>
            <w:r w:rsidRPr="00BA7544">
              <w:rPr>
                <w:rFonts w:asciiTheme="majorHAnsi" w:hAnsiTheme="majorHAnsi" w:hint="eastAsia"/>
                <w:b w:val="0"/>
                <w:sz w:val="24"/>
                <w:szCs w:val="24"/>
              </w:rPr>
              <w:t xml:space="preserve">Business </w:t>
            </w:r>
            <w:r w:rsidRPr="00BA7544">
              <w:rPr>
                <w:rFonts w:asciiTheme="majorHAnsi" w:hAnsiTheme="majorHAnsi"/>
                <w:b w:val="0"/>
                <w:sz w:val="24"/>
                <w:szCs w:val="24"/>
              </w:rPr>
              <w:t>registration</w:t>
            </w:r>
            <w:r w:rsidRPr="00BA7544">
              <w:rPr>
                <w:rFonts w:asciiTheme="majorHAnsi" w:hAnsiTheme="majorHAnsi" w:hint="eastAsia"/>
                <w:b w:val="0"/>
                <w:sz w:val="24"/>
                <w:szCs w:val="24"/>
              </w:rPr>
              <w:t xml:space="preserve"> or Certificate of </w:t>
            </w:r>
            <w:r w:rsidRPr="00BA7544">
              <w:rPr>
                <w:rFonts w:asciiTheme="majorHAnsi" w:hAnsiTheme="majorHAnsi"/>
                <w:b w:val="0"/>
                <w:sz w:val="24"/>
                <w:szCs w:val="24"/>
              </w:rPr>
              <w:t>incorporation</w:t>
            </w:r>
            <w:r w:rsidRPr="00BA7544">
              <w:rPr>
                <w:rFonts w:asciiTheme="majorHAnsi" w:hAnsiTheme="majorHAnsi" w:hint="eastAsia"/>
                <w:b w:val="0"/>
                <w:sz w:val="24"/>
                <w:szCs w:val="24"/>
              </w:rPr>
              <w:t xml:space="preserve"> </w:t>
            </w:r>
            <w:r w:rsidRPr="00BA7544">
              <w:rPr>
                <w:rFonts w:asciiTheme="majorHAnsi" w:hAnsiTheme="majorHAnsi"/>
                <w:b w:val="0"/>
                <w:sz w:val="24"/>
                <w:szCs w:val="24"/>
              </w:rPr>
              <w:t>is</w:t>
            </w:r>
            <w:r w:rsidRPr="00BA7544">
              <w:rPr>
                <w:rFonts w:asciiTheme="majorHAnsi" w:hAnsiTheme="majorHAnsi" w:hint="eastAsia"/>
                <w:b w:val="0"/>
                <w:sz w:val="24"/>
                <w:szCs w:val="24"/>
              </w:rPr>
              <w:t xml:space="preserve"> enough, Chinese certifications are not necessary.</w:t>
            </w:r>
          </w:p>
        </w:tc>
        <w:tc>
          <w:tcPr>
            <w:tcW w:w="4261" w:type="dxa"/>
            <w:vMerge/>
            <w:tcBorders>
              <w:left w:val="single" w:sz="4" w:space="0" w:color="auto"/>
            </w:tcBorders>
          </w:tcPr>
          <w:p w:rsidR="00BA7544" w:rsidRPr="00BA7544" w:rsidRDefault="00BA7544" w:rsidP="00BA75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BA7544" w:rsidRPr="00BA7544" w:rsidTr="00BA754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1" w:type="dxa"/>
            <w:tcBorders>
              <w:right w:val="single" w:sz="4" w:space="0" w:color="auto"/>
            </w:tcBorders>
          </w:tcPr>
          <w:p w:rsidR="00BA7544" w:rsidRPr="00BA7544" w:rsidRDefault="00BA7544" w:rsidP="00BA7544">
            <w:pPr>
              <w:pStyle w:val="ListParagraph"/>
              <w:numPr>
                <w:ilvl w:val="0"/>
                <w:numId w:val="3"/>
              </w:numPr>
              <w:ind w:firstLineChars="0"/>
              <w:rPr>
                <w:rFonts w:asciiTheme="majorHAnsi" w:hAnsiTheme="majorHAnsi"/>
                <w:b w:val="0"/>
                <w:sz w:val="24"/>
                <w:szCs w:val="24"/>
              </w:rPr>
            </w:pPr>
            <w:r w:rsidRPr="00BA7544">
              <w:rPr>
                <w:rFonts w:asciiTheme="majorHAnsi" w:hAnsiTheme="majorHAnsi" w:hint="eastAsia"/>
                <w:b w:val="0"/>
                <w:sz w:val="24"/>
                <w:szCs w:val="24"/>
              </w:rPr>
              <w:t>Sales commission is the only fee that stores need to pay on Xiaohongshu.</w:t>
            </w:r>
          </w:p>
        </w:tc>
        <w:tc>
          <w:tcPr>
            <w:tcW w:w="4261" w:type="dxa"/>
            <w:vMerge/>
            <w:tcBorders>
              <w:left w:val="single" w:sz="4" w:space="0" w:color="auto"/>
            </w:tcBorders>
          </w:tcPr>
          <w:p w:rsidR="00BA7544" w:rsidRPr="00BA7544" w:rsidRDefault="00BA7544" w:rsidP="00BA754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706253" w:rsidRDefault="00706253">
      <w:pPr>
        <w:rPr>
          <w:rFonts w:asciiTheme="majorHAnsi" w:hAnsiTheme="majorHAnsi"/>
          <w:sz w:val="24"/>
          <w:szCs w:val="24"/>
        </w:rPr>
      </w:pPr>
    </w:p>
    <w:p w:rsidR="00706253" w:rsidRDefault="00706253">
      <w:pPr>
        <w:rPr>
          <w:rFonts w:asciiTheme="majorHAnsi" w:hAnsiTheme="majorHAnsi"/>
          <w:sz w:val="24"/>
          <w:szCs w:val="24"/>
        </w:rPr>
      </w:pPr>
    </w:p>
    <w:p w:rsidR="00706253" w:rsidRDefault="00706253">
      <w:pPr>
        <w:rPr>
          <w:rFonts w:asciiTheme="majorHAnsi" w:hAnsiTheme="majorHAnsi"/>
          <w:sz w:val="24"/>
          <w:szCs w:val="24"/>
        </w:rPr>
      </w:pPr>
    </w:p>
    <w:p w:rsidR="009221CA" w:rsidRDefault="0058248F">
      <w:pPr>
        <w:rPr>
          <w:rFonts w:asciiTheme="majorHAnsi" w:hAnsiTheme="majorHAnsi"/>
          <w:b/>
          <w:sz w:val="24"/>
          <w:szCs w:val="24"/>
        </w:rPr>
      </w:pPr>
      <w:r w:rsidRPr="00556572">
        <w:rPr>
          <w:rFonts w:asciiTheme="majorHAnsi" w:hAnsiTheme="majorHAnsi" w:hint="eastAsia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0" locked="1" layoutInCell="1" allowOverlap="1">
            <wp:simplePos x="0" y="0"/>
            <wp:positionH relativeFrom="column">
              <wp:posOffset>3798570</wp:posOffset>
            </wp:positionH>
            <wp:positionV relativeFrom="paragraph">
              <wp:posOffset>-4815840</wp:posOffset>
            </wp:positionV>
            <wp:extent cx="1184910" cy="266700"/>
            <wp:effectExtent l="19050" t="0" r="0" b="0"/>
            <wp:wrapNone/>
            <wp:docPr id="10" name="图片 1" descr="C:\Users\HP\Desktop\daxue-consulting-signature-9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daxue-consulting-signature-9-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6572" w:rsidRPr="00556572">
        <w:rPr>
          <w:rFonts w:asciiTheme="majorHAnsi" w:hAnsiTheme="majorHAnsi" w:hint="eastAsia"/>
          <w:b/>
          <w:sz w:val="24"/>
          <w:szCs w:val="24"/>
        </w:rPr>
        <w:t>VIP.com (</w:t>
      </w:r>
      <w:r w:rsidR="00556572" w:rsidRPr="00556572">
        <w:rPr>
          <w:rFonts w:asciiTheme="majorHAnsi" w:hAnsiTheme="majorHAnsi" w:hint="eastAsia"/>
          <w:b/>
          <w:sz w:val="24"/>
          <w:szCs w:val="24"/>
        </w:rPr>
        <w:t>唯品会</w:t>
      </w:r>
      <w:r w:rsidR="00556572" w:rsidRPr="00556572">
        <w:rPr>
          <w:rFonts w:asciiTheme="majorHAnsi" w:hAnsiTheme="majorHAnsi" w:hint="eastAsia"/>
          <w:b/>
          <w:sz w:val="24"/>
          <w:szCs w:val="24"/>
        </w:rPr>
        <w:t xml:space="preserve">): </w:t>
      </w:r>
      <w:r w:rsidR="00556572" w:rsidRPr="00556572">
        <w:rPr>
          <w:rFonts w:asciiTheme="majorHAnsi" w:hAnsiTheme="majorHAnsi"/>
          <w:b/>
          <w:sz w:val="24"/>
          <w:szCs w:val="24"/>
        </w:rPr>
        <w:t>The</w:t>
      </w:r>
      <w:r w:rsidR="00556572" w:rsidRPr="00556572">
        <w:rPr>
          <w:rFonts w:asciiTheme="majorHAnsi" w:hAnsiTheme="majorHAnsi" w:hint="eastAsia"/>
          <w:b/>
          <w:sz w:val="24"/>
          <w:szCs w:val="24"/>
        </w:rPr>
        <w:t xml:space="preserve"> </w:t>
      </w:r>
      <w:r w:rsidR="00556572" w:rsidRPr="00556572">
        <w:rPr>
          <w:rFonts w:asciiTheme="majorHAnsi" w:hAnsiTheme="majorHAnsi"/>
          <w:b/>
          <w:sz w:val="24"/>
          <w:szCs w:val="24"/>
        </w:rPr>
        <w:t>largest</w:t>
      </w:r>
      <w:r w:rsidR="00B63C59">
        <w:rPr>
          <w:rFonts w:asciiTheme="majorHAnsi" w:hAnsiTheme="majorHAnsi" w:hint="eastAsia"/>
          <w:b/>
          <w:sz w:val="24"/>
          <w:szCs w:val="24"/>
        </w:rPr>
        <w:t xml:space="preserve"> flash sale</w:t>
      </w:r>
      <w:r w:rsidR="00556572" w:rsidRPr="00556572">
        <w:rPr>
          <w:rFonts w:asciiTheme="majorHAnsi" w:hAnsiTheme="majorHAnsi" w:hint="eastAsia"/>
          <w:b/>
          <w:sz w:val="24"/>
          <w:szCs w:val="24"/>
        </w:rPr>
        <w:t xml:space="preserve"> site in China</w:t>
      </w:r>
      <w:r w:rsidR="0075397C">
        <w:rPr>
          <w:rFonts w:asciiTheme="majorHAnsi" w:hAnsiTheme="majorHAnsi" w:hint="eastAsia"/>
          <w:b/>
          <w:sz w:val="24"/>
          <w:szCs w:val="24"/>
        </w:rPr>
        <w:t xml:space="preserve"> and the whole world</w:t>
      </w:r>
      <w:r w:rsidR="00556572" w:rsidRPr="00556572">
        <w:rPr>
          <w:rFonts w:asciiTheme="majorHAnsi" w:hAnsiTheme="majorHAnsi" w:hint="eastAsia"/>
          <w:b/>
          <w:sz w:val="24"/>
          <w:szCs w:val="24"/>
        </w:rPr>
        <w:t xml:space="preserve">  </w:t>
      </w:r>
    </w:p>
    <w:p w:rsidR="00556572" w:rsidRDefault="00556572">
      <w:pPr>
        <w:rPr>
          <w:rFonts w:asciiTheme="majorHAnsi" w:hAnsiTheme="majorHAnsi"/>
          <w:sz w:val="24"/>
          <w:szCs w:val="24"/>
        </w:rPr>
      </w:pPr>
    </w:p>
    <w:p w:rsidR="00537871" w:rsidRDefault="006F3F16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hint="eastAsia"/>
          <w:sz w:val="24"/>
          <w:szCs w:val="24"/>
        </w:rPr>
        <w:t>VIP.com (</w:t>
      </w:r>
      <w:r>
        <w:rPr>
          <w:rFonts w:asciiTheme="majorHAnsi" w:hAnsiTheme="majorHAnsi" w:hint="eastAsia"/>
          <w:sz w:val="24"/>
          <w:szCs w:val="24"/>
        </w:rPr>
        <w:t>唯品会</w:t>
      </w:r>
      <w:r w:rsidR="00EF34A8">
        <w:rPr>
          <w:rFonts w:asciiTheme="majorHAnsi" w:hAnsiTheme="majorHAnsi" w:hint="eastAsia"/>
          <w:sz w:val="24"/>
          <w:szCs w:val="24"/>
        </w:rPr>
        <w:t xml:space="preserve">) is the biggest online flash sell </w:t>
      </w:r>
      <w:r w:rsidR="00EF34A8">
        <w:rPr>
          <w:rFonts w:asciiTheme="majorHAnsi" w:hAnsiTheme="majorHAnsi"/>
          <w:sz w:val="24"/>
          <w:szCs w:val="24"/>
        </w:rPr>
        <w:t>platform</w:t>
      </w:r>
      <w:r w:rsidR="00EF34A8">
        <w:rPr>
          <w:rFonts w:asciiTheme="majorHAnsi" w:hAnsiTheme="majorHAnsi" w:hint="eastAsia"/>
          <w:sz w:val="24"/>
          <w:szCs w:val="24"/>
        </w:rPr>
        <w:t xml:space="preserve"> with almost 10 years history in China. </w:t>
      </w:r>
      <w:r w:rsidR="00695865">
        <w:rPr>
          <w:rFonts w:asciiTheme="majorHAnsi" w:hAnsiTheme="majorHAnsi" w:hint="eastAsia"/>
          <w:sz w:val="24"/>
          <w:szCs w:val="24"/>
        </w:rPr>
        <w:t xml:space="preserve">The platform has pioneered the online discount retail model in China and had </w:t>
      </w:r>
      <w:r w:rsidR="009D6E20">
        <w:rPr>
          <w:rFonts w:asciiTheme="majorHAnsi" w:hAnsiTheme="majorHAnsi" w:hint="eastAsia"/>
          <w:sz w:val="24"/>
          <w:szCs w:val="24"/>
        </w:rPr>
        <w:t>57.8 million active</w:t>
      </w:r>
      <w:r w:rsidR="00CF728F">
        <w:rPr>
          <w:rFonts w:asciiTheme="majorHAnsi" w:hAnsiTheme="majorHAnsi" w:hint="eastAsia"/>
          <w:sz w:val="24"/>
          <w:szCs w:val="24"/>
        </w:rPr>
        <w:t xml:space="preserve"> </w:t>
      </w:r>
      <w:r w:rsidR="009D6E20">
        <w:rPr>
          <w:rFonts w:asciiTheme="majorHAnsi" w:hAnsiTheme="majorHAnsi" w:hint="eastAsia"/>
          <w:sz w:val="24"/>
          <w:szCs w:val="24"/>
        </w:rPr>
        <w:t>users during the whole year of</w:t>
      </w:r>
      <w:r w:rsidR="0075397C">
        <w:rPr>
          <w:rFonts w:asciiTheme="majorHAnsi" w:hAnsiTheme="majorHAnsi" w:hint="eastAsia"/>
          <w:sz w:val="24"/>
          <w:szCs w:val="24"/>
        </w:rPr>
        <w:t xml:space="preserve"> 2017. At the same time, the repurchase rate reached 84% on VIP.com.</w:t>
      </w:r>
      <w:r w:rsidR="00A52C99">
        <w:rPr>
          <w:rFonts w:asciiTheme="majorHAnsi" w:hAnsiTheme="majorHAnsi" w:hint="eastAsia"/>
          <w:sz w:val="24"/>
          <w:szCs w:val="24"/>
        </w:rPr>
        <w:t xml:space="preserve"> In 2018Q1, VIP.com took 12%</w:t>
      </w:r>
      <w:r w:rsidR="00D02FA2">
        <w:rPr>
          <w:rStyle w:val="FootnoteReference"/>
          <w:rFonts w:asciiTheme="majorHAnsi" w:hAnsiTheme="majorHAnsi"/>
          <w:sz w:val="24"/>
          <w:szCs w:val="24"/>
        </w:rPr>
        <w:footnoteReference w:id="6"/>
      </w:r>
      <w:r w:rsidR="00A52C99">
        <w:rPr>
          <w:rFonts w:asciiTheme="majorHAnsi" w:hAnsiTheme="majorHAnsi" w:hint="eastAsia"/>
          <w:sz w:val="24"/>
          <w:szCs w:val="24"/>
        </w:rPr>
        <w:t xml:space="preserve"> market share of cross-border e-commerce platforms in China, which was the No.4 among all </w:t>
      </w:r>
      <w:r w:rsidR="00A52C99">
        <w:rPr>
          <w:rFonts w:asciiTheme="majorHAnsi" w:hAnsiTheme="majorHAnsi"/>
          <w:sz w:val="24"/>
          <w:szCs w:val="24"/>
        </w:rPr>
        <w:t>platforms</w:t>
      </w:r>
      <w:r w:rsidR="00A52C99">
        <w:rPr>
          <w:rFonts w:asciiTheme="majorHAnsi" w:hAnsiTheme="majorHAnsi" w:hint="eastAsia"/>
          <w:sz w:val="24"/>
          <w:szCs w:val="24"/>
        </w:rPr>
        <w:t xml:space="preserve">. </w:t>
      </w:r>
      <w:r w:rsidR="0075397C">
        <w:rPr>
          <w:rFonts w:asciiTheme="majorHAnsi" w:hAnsiTheme="majorHAnsi" w:hint="eastAsia"/>
          <w:sz w:val="24"/>
          <w:szCs w:val="24"/>
        </w:rPr>
        <w:t xml:space="preserve">Besides, based on the data from </w:t>
      </w:r>
      <w:r w:rsidR="00947A46">
        <w:rPr>
          <w:rFonts w:asciiTheme="majorHAnsi" w:hAnsiTheme="majorHAnsi" w:hint="eastAsia"/>
          <w:sz w:val="24"/>
          <w:szCs w:val="24"/>
        </w:rPr>
        <w:t xml:space="preserve">the </w:t>
      </w:r>
      <w:r w:rsidR="00947A46">
        <w:rPr>
          <w:rFonts w:asciiTheme="majorHAnsi" w:hAnsiTheme="majorHAnsi"/>
          <w:sz w:val="24"/>
          <w:szCs w:val="24"/>
        </w:rPr>
        <w:t>official</w:t>
      </w:r>
      <w:r w:rsidR="00947A46">
        <w:rPr>
          <w:rFonts w:asciiTheme="majorHAnsi" w:hAnsiTheme="majorHAnsi" w:hint="eastAsia"/>
          <w:sz w:val="24"/>
          <w:szCs w:val="24"/>
        </w:rPr>
        <w:t xml:space="preserve"> </w:t>
      </w:r>
      <w:r w:rsidR="00947A46">
        <w:rPr>
          <w:rFonts w:asciiTheme="majorHAnsi" w:hAnsiTheme="majorHAnsi"/>
          <w:sz w:val="24"/>
          <w:szCs w:val="24"/>
        </w:rPr>
        <w:t>website</w:t>
      </w:r>
      <w:r w:rsidR="00947A46">
        <w:rPr>
          <w:rFonts w:asciiTheme="majorHAnsi" w:hAnsiTheme="majorHAnsi" w:hint="eastAsia"/>
          <w:sz w:val="24"/>
          <w:szCs w:val="24"/>
        </w:rPr>
        <w:t xml:space="preserve"> of VIP.com, </w:t>
      </w:r>
      <w:r w:rsidR="0075397C">
        <w:rPr>
          <w:rFonts w:asciiTheme="majorHAnsi" w:hAnsiTheme="majorHAnsi" w:hint="eastAsia"/>
          <w:sz w:val="24"/>
          <w:szCs w:val="24"/>
        </w:rPr>
        <w:t xml:space="preserve">the platform already owned 13,000 well-known </w:t>
      </w:r>
      <w:r w:rsidR="00947A46">
        <w:rPr>
          <w:rFonts w:asciiTheme="majorHAnsi" w:hAnsiTheme="majorHAnsi" w:hint="eastAsia"/>
          <w:sz w:val="24"/>
          <w:szCs w:val="24"/>
        </w:rPr>
        <w:t xml:space="preserve">domestic and global vendors and suppliers. </w:t>
      </w:r>
      <w:r w:rsidR="00BE2D8D">
        <w:rPr>
          <w:rFonts w:asciiTheme="majorHAnsi" w:hAnsiTheme="majorHAnsi" w:hint="eastAsia"/>
          <w:sz w:val="24"/>
          <w:szCs w:val="24"/>
        </w:rPr>
        <w:t xml:space="preserve"> </w:t>
      </w:r>
    </w:p>
    <w:p w:rsidR="00537871" w:rsidRDefault="00537871">
      <w:pPr>
        <w:rPr>
          <w:rFonts w:asciiTheme="majorHAnsi" w:hAnsiTheme="majorHAnsi"/>
          <w:sz w:val="24"/>
          <w:szCs w:val="24"/>
        </w:rPr>
      </w:pPr>
    </w:p>
    <w:p w:rsidR="00537871" w:rsidRDefault="00E91EF5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hint="eastAsia"/>
          <w:noProof/>
          <w:sz w:val="24"/>
          <w:szCs w:val="24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609600</wp:posOffset>
            </wp:positionV>
            <wp:extent cx="1184910" cy="266700"/>
            <wp:effectExtent l="19050" t="0" r="0" b="0"/>
            <wp:wrapNone/>
            <wp:docPr id="32" name="图片 1" descr="C:\Users\HP\Desktop\daxue-consulting-signature-9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daxue-consulting-signature-9-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7871">
        <w:rPr>
          <w:rFonts w:asciiTheme="majorHAnsi" w:hAnsiTheme="majorHAnsi" w:hint="eastAsia"/>
          <w:noProof/>
          <w:sz w:val="24"/>
          <w:szCs w:val="24"/>
        </w:rPr>
        <w:drawing>
          <wp:inline distT="0" distB="0" distL="0" distR="0">
            <wp:extent cx="5274310" cy="3076575"/>
            <wp:effectExtent l="19050" t="0" r="21590" b="0"/>
            <wp:docPr id="12" name="图表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0A3EAB" w:rsidRPr="00E211BE" w:rsidRDefault="000A3EAB" w:rsidP="000A3EAB">
      <w:pPr>
        <w:rPr>
          <w:rFonts w:ascii="Arial Narrow" w:hAnsi="Arial Narrow"/>
          <w:color w:val="808080" w:themeColor="background1" w:themeShade="80"/>
          <w:sz w:val="20"/>
          <w:szCs w:val="20"/>
        </w:rPr>
      </w:pPr>
      <w:r>
        <w:rPr>
          <w:rFonts w:ascii="Arial Narrow" w:hAnsi="Arial Narrow"/>
          <w:color w:val="808080" w:themeColor="background1" w:themeShade="80"/>
          <w:sz w:val="20"/>
          <w:szCs w:val="20"/>
        </w:rPr>
        <w:t>S</w:t>
      </w:r>
      <w:r>
        <w:rPr>
          <w:rFonts w:ascii="Arial Narrow" w:hAnsi="Arial Narrow" w:hint="eastAsia"/>
          <w:color w:val="808080" w:themeColor="background1" w:themeShade="80"/>
          <w:sz w:val="20"/>
          <w:szCs w:val="20"/>
        </w:rPr>
        <w:t>ource: VIP.com Q4 financial report</w:t>
      </w:r>
    </w:p>
    <w:p w:rsidR="00E91EF5" w:rsidRDefault="00E91EF5">
      <w:pPr>
        <w:rPr>
          <w:rFonts w:asciiTheme="majorHAnsi" w:hAnsiTheme="majorHAnsi"/>
          <w:sz w:val="24"/>
          <w:szCs w:val="24"/>
        </w:rPr>
      </w:pPr>
    </w:p>
    <w:p w:rsidR="00E91EF5" w:rsidRDefault="00E91EF5">
      <w:pPr>
        <w:rPr>
          <w:rFonts w:asciiTheme="majorHAnsi" w:hAnsiTheme="majorHAnsi"/>
          <w:sz w:val="24"/>
          <w:szCs w:val="24"/>
        </w:rPr>
      </w:pPr>
      <w:r w:rsidRPr="00E91EF5">
        <w:rPr>
          <w:rFonts w:asciiTheme="majorHAnsi" w:hAnsiTheme="majorHAnsi" w:hint="eastAsia"/>
          <w:noProof/>
          <w:sz w:val="24"/>
          <w:szCs w:val="24"/>
        </w:rPr>
        <w:drawing>
          <wp:inline distT="0" distB="0" distL="0" distR="0">
            <wp:extent cx="4555241" cy="2423160"/>
            <wp:effectExtent l="19050" t="0" r="0" b="0"/>
            <wp:docPr id="3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691" cy="242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871" w:rsidRPr="000A3EAB" w:rsidRDefault="006710B5">
      <w:pPr>
        <w:rPr>
          <w:rFonts w:asciiTheme="majorHAnsi" w:hAnsiTheme="majorHAnsi"/>
          <w:sz w:val="24"/>
          <w:szCs w:val="24"/>
        </w:rPr>
      </w:pPr>
      <w:r w:rsidRPr="006710B5">
        <w:rPr>
          <w:rFonts w:asciiTheme="majorHAnsi" w:hAnsiTheme="majorHAnsi" w:hint="eastAsia"/>
          <w:noProof/>
          <w:sz w:val="24"/>
          <w:szCs w:val="24"/>
        </w:rPr>
        <w:drawing>
          <wp:anchor distT="0" distB="0" distL="114300" distR="114300" simplePos="0" relativeHeight="251676672" behindDoc="0" locked="1" layoutInCell="1" allowOverlap="1">
            <wp:simplePos x="0" y="0"/>
            <wp:positionH relativeFrom="column">
              <wp:posOffset>163830</wp:posOffset>
            </wp:positionH>
            <wp:positionV relativeFrom="paragraph">
              <wp:posOffset>-4983480</wp:posOffset>
            </wp:positionV>
            <wp:extent cx="1184910" cy="266700"/>
            <wp:effectExtent l="19050" t="0" r="0" b="0"/>
            <wp:wrapNone/>
            <wp:docPr id="13" name="图片 1" descr="C:\Users\HP\Desktop\daxue-consulting-signature-9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daxue-consulting-signature-9-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1B8D" w:rsidRDefault="00A11B8D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hint="eastAsia"/>
          <w:sz w:val="24"/>
          <w:szCs w:val="24"/>
        </w:rPr>
        <w:lastRenderedPageBreak/>
        <w:t xml:space="preserve">For </w:t>
      </w:r>
      <w:r w:rsidR="00C85986">
        <w:rPr>
          <w:rFonts w:asciiTheme="majorHAnsi" w:hAnsiTheme="majorHAnsi" w:hint="eastAsia"/>
          <w:sz w:val="24"/>
          <w:szCs w:val="24"/>
        </w:rPr>
        <w:t>international brands that want to become one of the platform</w:t>
      </w:r>
      <w:r w:rsidR="00C85986">
        <w:rPr>
          <w:rFonts w:asciiTheme="majorHAnsi" w:hAnsiTheme="majorHAnsi"/>
          <w:sz w:val="24"/>
          <w:szCs w:val="24"/>
        </w:rPr>
        <w:t>’</w:t>
      </w:r>
      <w:r w:rsidR="00C85986">
        <w:rPr>
          <w:rFonts w:asciiTheme="majorHAnsi" w:hAnsiTheme="majorHAnsi" w:hint="eastAsia"/>
          <w:sz w:val="24"/>
          <w:szCs w:val="24"/>
        </w:rPr>
        <w:t>s partners, it</w:t>
      </w:r>
      <w:r w:rsidR="00C85986">
        <w:rPr>
          <w:rFonts w:asciiTheme="majorHAnsi" w:hAnsiTheme="majorHAnsi"/>
          <w:sz w:val="24"/>
          <w:szCs w:val="24"/>
        </w:rPr>
        <w:t>’</w:t>
      </w:r>
      <w:r w:rsidR="00C85986">
        <w:rPr>
          <w:rFonts w:asciiTheme="majorHAnsi" w:hAnsiTheme="majorHAnsi" w:hint="eastAsia"/>
          <w:sz w:val="24"/>
          <w:szCs w:val="24"/>
        </w:rPr>
        <w:t xml:space="preserve">s helpful to understand some </w:t>
      </w:r>
      <w:r w:rsidR="00C85986">
        <w:rPr>
          <w:rFonts w:asciiTheme="majorHAnsi" w:hAnsiTheme="majorHAnsi"/>
          <w:sz w:val="24"/>
          <w:szCs w:val="24"/>
        </w:rPr>
        <w:t>advantages</w:t>
      </w:r>
      <w:r w:rsidR="00C85986">
        <w:rPr>
          <w:rFonts w:asciiTheme="majorHAnsi" w:hAnsiTheme="majorHAnsi" w:hint="eastAsia"/>
          <w:sz w:val="24"/>
          <w:szCs w:val="24"/>
        </w:rPr>
        <w:t xml:space="preserve"> and restrictions from VIP.com: </w:t>
      </w:r>
    </w:p>
    <w:p w:rsidR="00BE2D8D" w:rsidRDefault="00BE2D8D">
      <w:pPr>
        <w:rPr>
          <w:rFonts w:asciiTheme="majorHAnsi" w:hAnsiTheme="majorHAnsi"/>
          <w:sz w:val="24"/>
          <w:szCs w:val="24"/>
        </w:rPr>
      </w:pPr>
    </w:p>
    <w:tbl>
      <w:tblPr>
        <w:tblStyle w:val="MediumShading1-Accent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1"/>
        <w:gridCol w:w="4261"/>
      </w:tblGrid>
      <w:tr w:rsidR="00C85986" w:rsidTr="00D133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365F91" w:themeFill="accent1" w:themeFillShade="BF"/>
          </w:tcPr>
          <w:p w:rsidR="00C85986" w:rsidRDefault="00C85986" w:rsidP="00D1339E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 w:hint="eastAsia"/>
                <w:sz w:val="24"/>
                <w:szCs w:val="24"/>
              </w:rPr>
              <w:t>Advantages</w:t>
            </w:r>
          </w:p>
        </w:tc>
        <w:tc>
          <w:tcPr>
            <w:tcW w:w="42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365F91" w:themeFill="accent1" w:themeFillShade="BF"/>
          </w:tcPr>
          <w:p w:rsidR="00C85986" w:rsidRDefault="00C85986" w:rsidP="00D133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 w:hint="eastAsia"/>
                <w:sz w:val="24"/>
                <w:szCs w:val="24"/>
              </w:rPr>
              <w:t>Restrictions</w:t>
            </w:r>
          </w:p>
        </w:tc>
      </w:tr>
      <w:tr w:rsidR="00C85986" w:rsidTr="00D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1" w:type="dxa"/>
            <w:tcBorders>
              <w:right w:val="none" w:sz="0" w:space="0" w:color="auto"/>
            </w:tcBorders>
          </w:tcPr>
          <w:p w:rsidR="00C85986" w:rsidRPr="00DF4CAB" w:rsidRDefault="00C85986" w:rsidP="00D1339E">
            <w:pPr>
              <w:pStyle w:val="ListParagraph"/>
              <w:numPr>
                <w:ilvl w:val="0"/>
                <w:numId w:val="7"/>
              </w:numPr>
              <w:ind w:firstLineChars="0"/>
              <w:rPr>
                <w:rFonts w:asciiTheme="majorHAnsi" w:hAnsiTheme="majorHAnsi"/>
                <w:bCs w:val="0"/>
                <w:sz w:val="24"/>
                <w:szCs w:val="24"/>
              </w:rPr>
            </w:pPr>
            <w:r>
              <w:rPr>
                <w:rFonts w:asciiTheme="majorHAnsi" w:hAnsiTheme="majorHAnsi" w:hint="eastAsia"/>
                <w:b w:val="0"/>
                <w:sz w:val="24"/>
                <w:szCs w:val="24"/>
              </w:rPr>
              <w:t>VIP.com has a large amount of users</w:t>
            </w:r>
            <w:r w:rsidR="003B6610">
              <w:rPr>
                <w:rFonts w:asciiTheme="majorHAnsi" w:hAnsiTheme="majorHAnsi" w:hint="eastAsia"/>
                <w:b w:val="0"/>
                <w:sz w:val="24"/>
                <w:szCs w:val="24"/>
              </w:rPr>
              <w:t xml:space="preserve"> and strong brand recognition in China.</w:t>
            </w:r>
          </w:p>
        </w:tc>
        <w:tc>
          <w:tcPr>
            <w:tcW w:w="4261" w:type="dxa"/>
            <w:tcBorders>
              <w:left w:val="none" w:sz="0" w:space="0" w:color="auto"/>
            </w:tcBorders>
          </w:tcPr>
          <w:p w:rsidR="00C85986" w:rsidRPr="00DF4CAB" w:rsidRDefault="002E5E87" w:rsidP="00D1339E">
            <w:pPr>
              <w:pStyle w:val="ListParagraph"/>
              <w:numPr>
                <w:ilvl w:val="0"/>
                <w:numId w:val="2"/>
              </w:numPr>
              <w:ind w:firstLineChars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 w:hint="eastAsia"/>
                <w:sz w:val="24"/>
                <w:szCs w:val="24"/>
              </w:rPr>
              <w:t>To make sure the all products are authentic, VIP.com</w:t>
            </w:r>
            <w:r w:rsidR="00376822">
              <w:rPr>
                <w:rFonts w:asciiTheme="majorHAnsi" w:hAnsiTheme="majorHAnsi" w:hint="eastAsia"/>
                <w:sz w:val="24"/>
                <w:szCs w:val="24"/>
              </w:rPr>
              <w:t xml:space="preserve"> has strict auditing </w:t>
            </w:r>
            <w:r w:rsidR="00376822">
              <w:rPr>
                <w:rFonts w:asciiTheme="majorHAnsi" w:hAnsiTheme="majorHAnsi"/>
                <w:sz w:val="24"/>
                <w:szCs w:val="24"/>
              </w:rPr>
              <w:t>process</w:t>
            </w:r>
            <w:r w:rsidR="00376822">
              <w:rPr>
                <w:rFonts w:asciiTheme="majorHAnsi" w:hAnsiTheme="majorHAnsi" w:hint="eastAsia"/>
                <w:sz w:val="24"/>
                <w:szCs w:val="24"/>
              </w:rPr>
              <w:t xml:space="preserve">. </w:t>
            </w:r>
            <w:r>
              <w:rPr>
                <w:rFonts w:asciiTheme="majorHAnsi" w:hAnsiTheme="majorHAnsi" w:hint="eastAsia"/>
                <w:sz w:val="24"/>
                <w:szCs w:val="24"/>
              </w:rPr>
              <w:t xml:space="preserve"> </w:t>
            </w:r>
          </w:p>
        </w:tc>
      </w:tr>
      <w:tr w:rsidR="00C85986" w:rsidTr="00F81CD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1" w:type="dxa"/>
            <w:tcBorders>
              <w:bottom w:val="single" w:sz="4" w:space="0" w:color="auto"/>
              <w:right w:val="none" w:sz="0" w:space="0" w:color="auto"/>
            </w:tcBorders>
          </w:tcPr>
          <w:p w:rsidR="00C85986" w:rsidRPr="00DF4CAB" w:rsidRDefault="00C85986" w:rsidP="00C85986">
            <w:pPr>
              <w:pStyle w:val="ListParagraph"/>
              <w:numPr>
                <w:ilvl w:val="0"/>
                <w:numId w:val="1"/>
              </w:numPr>
              <w:ind w:firstLineChars="0"/>
              <w:rPr>
                <w:rFonts w:asciiTheme="majorHAnsi" w:hAnsiTheme="majorHAnsi"/>
                <w:bCs w:val="0"/>
                <w:sz w:val="24"/>
                <w:szCs w:val="24"/>
              </w:rPr>
            </w:pPr>
            <w:r>
              <w:rPr>
                <w:rFonts w:asciiTheme="majorHAnsi" w:hAnsiTheme="majorHAnsi" w:hint="eastAsia"/>
                <w:b w:val="0"/>
                <w:sz w:val="24"/>
                <w:szCs w:val="24"/>
              </w:rPr>
              <w:t xml:space="preserve">VIP.com can </w:t>
            </w:r>
            <w:r>
              <w:rPr>
                <w:rFonts w:asciiTheme="majorHAnsi" w:hAnsiTheme="majorHAnsi"/>
                <w:b w:val="0"/>
                <w:sz w:val="24"/>
                <w:szCs w:val="24"/>
              </w:rPr>
              <w:t>help</w:t>
            </w:r>
            <w:r>
              <w:rPr>
                <w:rFonts w:asciiTheme="majorHAnsi" w:hAnsiTheme="majorHAnsi" w:hint="eastAsia"/>
                <w:b w:val="0"/>
                <w:sz w:val="24"/>
                <w:szCs w:val="24"/>
              </w:rPr>
              <w:t xml:space="preserve"> brands to </w:t>
            </w:r>
            <w:r>
              <w:rPr>
                <w:rFonts w:asciiTheme="majorHAnsi" w:hAnsiTheme="majorHAnsi"/>
                <w:b w:val="0"/>
                <w:sz w:val="24"/>
                <w:szCs w:val="24"/>
              </w:rPr>
              <w:t>increase</w:t>
            </w:r>
            <w:r>
              <w:rPr>
                <w:rFonts w:asciiTheme="majorHAnsi" w:hAnsiTheme="majorHAnsi" w:hint="eastAsia"/>
                <w:b w:val="0"/>
                <w:sz w:val="24"/>
                <w:szCs w:val="24"/>
              </w:rPr>
              <w:t xml:space="preserve"> their awareness through various activities such as sponsoring profile events.</w:t>
            </w:r>
          </w:p>
        </w:tc>
        <w:tc>
          <w:tcPr>
            <w:tcW w:w="4261" w:type="dxa"/>
            <w:tcBorders>
              <w:left w:val="none" w:sz="0" w:space="0" w:color="auto"/>
              <w:bottom w:val="single" w:sz="4" w:space="0" w:color="auto"/>
            </w:tcBorders>
          </w:tcPr>
          <w:p w:rsidR="00C85986" w:rsidRPr="00DF4CAB" w:rsidRDefault="00376822" w:rsidP="00376822">
            <w:pPr>
              <w:pStyle w:val="ListParagraph"/>
              <w:numPr>
                <w:ilvl w:val="0"/>
                <w:numId w:val="2"/>
              </w:numPr>
              <w:ind w:firstLineChars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 w:hint="eastAsia"/>
                <w:sz w:val="24"/>
                <w:szCs w:val="24"/>
              </w:rPr>
              <w:t xml:space="preserve">VIP.com only </w:t>
            </w:r>
            <w:r>
              <w:rPr>
                <w:rFonts w:asciiTheme="majorHAnsi" w:hAnsiTheme="majorHAnsi"/>
                <w:sz w:val="24"/>
                <w:szCs w:val="24"/>
              </w:rPr>
              <w:t>accepts</w:t>
            </w:r>
            <w:r>
              <w:rPr>
                <w:rFonts w:asciiTheme="majorHAnsi" w:hAnsiTheme="majorHAnsi" w:hint="eastAsia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/>
                <w:sz w:val="24"/>
                <w:szCs w:val="24"/>
              </w:rPr>
              <w:t>application</w:t>
            </w:r>
            <w:r>
              <w:rPr>
                <w:rFonts w:asciiTheme="majorHAnsi" w:hAnsiTheme="majorHAnsi" w:hint="eastAsia"/>
                <w:sz w:val="24"/>
                <w:szCs w:val="24"/>
              </w:rPr>
              <w:t xml:space="preserve"> from brands, official dealers, branches of brands and </w:t>
            </w:r>
            <w:r>
              <w:rPr>
                <w:rFonts w:asciiTheme="majorHAnsi" w:hAnsiTheme="majorHAnsi"/>
                <w:sz w:val="24"/>
                <w:szCs w:val="24"/>
              </w:rPr>
              <w:t>their</w:t>
            </w:r>
            <w:r>
              <w:rPr>
                <w:rFonts w:asciiTheme="majorHAnsi" w:hAnsiTheme="majorHAnsi" w:hint="eastAsia"/>
                <w:sz w:val="24"/>
                <w:szCs w:val="24"/>
              </w:rPr>
              <w:t xml:space="preserve"> office in China.</w:t>
            </w:r>
          </w:p>
        </w:tc>
      </w:tr>
      <w:tr w:rsidR="00F81CDE" w:rsidTr="00F81C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1" w:type="dxa"/>
            <w:tcBorders>
              <w:right w:val="single" w:sz="4" w:space="0" w:color="auto"/>
            </w:tcBorders>
          </w:tcPr>
          <w:p w:rsidR="00F81CDE" w:rsidRPr="00DF4CAB" w:rsidRDefault="00F81CDE" w:rsidP="00436168">
            <w:pPr>
              <w:pStyle w:val="ListParagraph"/>
              <w:numPr>
                <w:ilvl w:val="0"/>
                <w:numId w:val="1"/>
              </w:numPr>
              <w:ind w:firstLineChars="0"/>
              <w:rPr>
                <w:rFonts w:asciiTheme="majorHAnsi" w:hAnsiTheme="majorHAnsi"/>
                <w:bCs w:val="0"/>
                <w:sz w:val="24"/>
                <w:szCs w:val="24"/>
              </w:rPr>
            </w:pPr>
            <w:r>
              <w:rPr>
                <w:rFonts w:asciiTheme="majorHAnsi" w:hAnsiTheme="majorHAnsi" w:hint="eastAsia"/>
                <w:b w:val="0"/>
                <w:sz w:val="24"/>
                <w:szCs w:val="24"/>
              </w:rPr>
              <w:t xml:space="preserve">The </w:t>
            </w:r>
            <w:r>
              <w:rPr>
                <w:rFonts w:asciiTheme="majorHAnsi" w:hAnsiTheme="majorHAnsi"/>
                <w:b w:val="0"/>
                <w:sz w:val="24"/>
                <w:szCs w:val="24"/>
              </w:rPr>
              <w:t>platform</w:t>
            </w:r>
            <w:r>
              <w:rPr>
                <w:rFonts w:asciiTheme="majorHAnsi" w:hAnsiTheme="majorHAnsi" w:hint="eastAsia"/>
                <w:b w:val="0"/>
                <w:sz w:val="24"/>
                <w:szCs w:val="24"/>
              </w:rPr>
              <w:t xml:space="preserve"> owns data statistics system and offers all relevant data to partners after sales.  </w:t>
            </w:r>
          </w:p>
        </w:tc>
        <w:tc>
          <w:tcPr>
            <w:tcW w:w="4261" w:type="dxa"/>
            <w:vMerge w:val="restart"/>
            <w:tcBorders>
              <w:left w:val="single" w:sz="4" w:space="0" w:color="auto"/>
            </w:tcBorders>
          </w:tcPr>
          <w:p w:rsidR="00F81CDE" w:rsidRPr="00DF4CAB" w:rsidRDefault="00F81CDE" w:rsidP="00D1339E">
            <w:pPr>
              <w:pStyle w:val="ListParagraph"/>
              <w:numPr>
                <w:ilvl w:val="0"/>
                <w:numId w:val="2"/>
              </w:numPr>
              <w:ind w:firstLineChars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 w:hint="eastAsia"/>
                <w:sz w:val="24"/>
                <w:szCs w:val="24"/>
              </w:rPr>
              <w:t xml:space="preserve">Chinese certificates are </w:t>
            </w:r>
            <w:r>
              <w:rPr>
                <w:rFonts w:asciiTheme="majorHAnsi" w:hAnsiTheme="majorHAnsi"/>
                <w:sz w:val="24"/>
                <w:szCs w:val="24"/>
              </w:rPr>
              <w:t>necessary</w:t>
            </w:r>
            <w:r>
              <w:rPr>
                <w:rFonts w:asciiTheme="majorHAnsi" w:hAnsiTheme="majorHAnsi" w:hint="eastAsia"/>
                <w:sz w:val="24"/>
                <w:szCs w:val="24"/>
              </w:rPr>
              <w:t xml:space="preserve">, such as tax registration certificate, and organization code certificate. </w:t>
            </w:r>
          </w:p>
          <w:p w:rsidR="00F81CDE" w:rsidRPr="00DF4CAB" w:rsidRDefault="00F81CDE" w:rsidP="00F81C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1359535</wp:posOffset>
                  </wp:positionH>
                  <wp:positionV relativeFrom="paragraph">
                    <wp:posOffset>1245870</wp:posOffset>
                  </wp:positionV>
                  <wp:extent cx="1184910" cy="266700"/>
                  <wp:effectExtent l="19050" t="0" r="0" b="0"/>
                  <wp:wrapNone/>
                  <wp:docPr id="11" name="图片 1" descr="C:\Users\HP\Desktop\daxue-consulting-signature-9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esktop\daxue-consulting-signature-9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91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81CDE">
              <w:rPr>
                <w:rFonts w:asciiTheme="majorHAnsi" w:hAnsiTheme="majorHAnsi" w:hint="eastAsia"/>
                <w:noProof/>
                <w:sz w:val="24"/>
                <w:szCs w:val="24"/>
              </w:rPr>
              <w:t xml:space="preserve"> </w:t>
            </w:r>
          </w:p>
        </w:tc>
      </w:tr>
      <w:tr w:rsidR="00F81CDE" w:rsidTr="00F81CD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1" w:type="dxa"/>
            <w:tcBorders>
              <w:right w:val="single" w:sz="4" w:space="0" w:color="auto"/>
            </w:tcBorders>
          </w:tcPr>
          <w:p w:rsidR="00F81CDE" w:rsidRPr="00DF4CAB" w:rsidRDefault="00F81CDE" w:rsidP="00D1339E">
            <w:pPr>
              <w:pStyle w:val="ListParagraph"/>
              <w:numPr>
                <w:ilvl w:val="0"/>
                <w:numId w:val="1"/>
              </w:numPr>
              <w:ind w:firstLineChars="0"/>
              <w:rPr>
                <w:rFonts w:asciiTheme="majorHAnsi" w:hAnsiTheme="majorHAnsi"/>
                <w:bCs w:val="0"/>
                <w:sz w:val="24"/>
                <w:szCs w:val="24"/>
              </w:rPr>
            </w:pPr>
            <w:r>
              <w:rPr>
                <w:rFonts w:asciiTheme="majorHAnsi" w:hAnsiTheme="majorHAnsi" w:hint="eastAsia"/>
                <w:b w:val="0"/>
                <w:sz w:val="24"/>
                <w:szCs w:val="24"/>
              </w:rPr>
              <w:t xml:space="preserve">VIP.com can help brands to optimize new product development and make </w:t>
            </w:r>
            <w:r>
              <w:rPr>
                <w:rFonts w:asciiTheme="majorHAnsi" w:hAnsiTheme="majorHAnsi"/>
                <w:b w:val="0"/>
                <w:sz w:val="24"/>
                <w:szCs w:val="24"/>
              </w:rPr>
              <w:t>marke</w:t>
            </w:r>
            <w:r>
              <w:rPr>
                <w:rFonts w:asciiTheme="majorHAnsi" w:hAnsiTheme="majorHAnsi" w:hint="eastAsia"/>
                <w:b w:val="0"/>
                <w:sz w:val="24"/>
                <w:szCs w:val="24"/>
              </w:rPr>
              <w:t xml:space="preserve">t strategies. </w:t>
            </w:r>
          </w:p>
        </w:tc>
        <w:tc>
          <w:tcPr>
            <w:tcW w:w="4261" w:type="dxa"/>
            <w:vMerge/>
            <w:tcBorders>
              <w:left w:val="single" w:sz="4" w:space="0" w:color="auto"/>
            </w:tcBorders>
          </w:tcPr>
          <w:p w:rsidR="00F81CDE" w:rsidRPr="00F81CDE" w:rsidRDefault="00F81CDE" w:rsidP="00F81C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1CDE" w:rsidTr="00F81C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1" w:type="dxa"/>
            <w:tcBorders>
              <w:right w:val="single" w:sz="4" w:space="0" w:color="auto"/>
            </w:tcBorders>
          </w:tcPr>
          <w:p w:rsidR="00F81CDE" w:rsidRPr="00DF4CAB" w:rsidRDefault="00F81CDE" w:rsidP="002E5E87">
            <w:pPr>
              <w:pStyle w:val="ListParagraph"/>
              <w:numPr>
                <w:ilvl w:val="0"/>
                <w:numId w:val="1"/>
              </w:numPr>
              <w:ind w:firstLineChars="0"/>
              <w:rPr>
                <w:rFonts w:asciiTheme="majorHAnsi" w:hAnsiTheme="majorHAnsi"/>
                <w:b w:val="0"/>
                <w:sz w:val="24"/>
                <w:szCs w:val="24"/>
              </w:rPr>
            </w:pPr>
            <w:r>
              <w:rPr>
                <w:rFonts w:asciiTheme="majorHAnsi" w:hAnsiTheme="majorHAnsi" w:hint="eastAsia"/>
                <w:b w:val="0"/>
                <w:sz w:val="24"/>
                <w:szCs w:val="24"/>
              </w:rPr>
              <w:t>Through professional design team, VIP.com can style brands</w:t>
            </w:r>
            <w:r>
              <w:rPr>
                <w:rFonts w:asciiTheme="majorHAnsi" w:hAnsiTheme="majorHAnsi"/>
                <w:b w:val="0"/>
                <w:sz w:val="24"/>
                <w:szCs w:val="24"/>
              </w:rPr>
              <w:t>’</w:t>
            </w:r>
            <w:r>
              <w:rPr>
                <w:rFonts w:asciiTheme="majorHAnsi" w:hAnsiTheme="majorHAnsi" w:hint="eastAsia"/>
                <w:b w:val="0"/>
                <w:sz w:val="24"/>
                <w:szCs w:val="24"/>
              </w:rPr>
              <w:t xml:space="preserve"> products more appealing to Chinese consumers. </w:t>
            </w:r>
          </w:p>
        </w:tc>
        <w:tc>
          <w:tcPr>
            <w:tcW w:w="4261" w:type="dxa"/>
            <w:vMerge/>
            <w:tcBorders>
              <w:left w:val="single" w:sz="4" w:space="0" w:color="auto"/>
            </w:tcBorders>
          </w:tcPr>
          <w:p w:rsidR="00F81CDE" w:rsidRPr="00F81CDE" w:rsidRDefault="00F81CDE" w:rsidP="00F81C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DF7204" w:rsidRDefault="00DF7204">
      <w:pPr>
        <w:rPr>
          <w:rFonts w:asciiTheme="majorHAnsi" w:hAnsiTheme="majorHAnsi"/>
          <w:sz w:val="24"/>
          <w:szCs w:val="24"/>
        </w:rPr>
      </w:pPr>
    </w:p>
    <w:p w:rsidR="00537871" w:rsidRDefault="00E050AB">
      <w:pPr>
        <w:rPr>
          <w:rFonts w:asciiTheme="majorHAnsi" w:hAnsiTheme="majorHAnsi"/>
          <w:b/>
          <w:sz w:val="24"/>
          <w:szCs w:val="24"/>
        </w:rPr>
      </w:pPr>
      <w:r w:rsidRPr="00BF0149">
        <w:rPr>
          <w:rFonts w:asciiTheme="majorHAnsi" w:hAnsiTheme="majorHAnsi"/>
          <w:b/>
          <w:sz w:val="24"/>
          <w:szCs w:val="24"/>
        </w:rPr>
        <w:t>Suning.com (</w:t>
      </w:r>
      <w:r w:rsidRPr="00BF0149">
        <w:rPr>
          <w:rFonts w:asciiTheme="majorHAnsi" w:hAnsiTheme="majorHAnsi"/>
          <w:b/>
          <w:sz w:val="24"/>
          <w:szCs w:val="24"/>
        </w:rPr>
        <w:t>苏宁易购</w:t>
      </w:r>
      <w:r w:rsidRPr="00BF0149">
        <w:rPr>
          <w:rFonts w:asciiTheme="majorHAnsi" w:hAnsiTheme="majorHAnsi"/>
          <w:b/>
          <w:sz w:val="24"/>
          <w:szCs w:val="24"/>
        </w:rPr>
        <w:t xml:space="preserve">): </w:t>
      </w:r>
      <w:r w:rsidR="00BF0149">
        <w:rPr>
          <w:rFonts w:asciiTheme="majorHAnsi" w:hAnsiTheme="majorHAnsi" w:hint="eastAsia"/>
          <w:b/>
          <w:sz w:val="24"/>
          <w:szCs w:val="24"/>
        </w:rPr>
        <w:t xml:space="preserve">The comprehensive B2C online shopping </w:t>
      </w:r>
      <w:r w:rsidR="00BF0149">
        <w:rPr>
          <w:rFonts w:asciiTheme="majorHAnsi" w:hAnsiTheme="majorHAnsi"/>
          <w:b/>
          <w:sz w:val="24"/>
          <w:szCs w:val="24"/>
        </w:rPr>
        <w:t>platform</w:t>
      </w:r>
      <w:r w:rsidR="00BF0149">
        <w:rPr>
          <w:rFonts w:asciiTheme="majorHAnsi" w:hAnsiTheme="majorHAnsi" w:hint="eastAsia"/>
          <w:b/>
          <w:sz w:val="24"/>
          <w:szCs w:val="24"/>
        </w:rPr>
        <w:t xml:space="preserve"> in China</w:t>
      </w:r>
    </w:p>
    <w:p w:rsidR="00BF0149" w:rsidRPr="00BF0149" w:rsidRDefault="00BF0149">
      <w:pPr>
        <w:rPr>
          <w:rFonts w:asciiTheme="majorHAnsi" w:hAnsiTheme="majorHAnsi"/>
          <w:sz w:val="24"/>
          <w:szCs w:val="24"/>
        </w:rPr>
      </w:pPr>
    </w:p>
    <w:p w:rsidR="00BF0149" w:rsidRDefault="00BF0149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hint="eastAsia"/>
          <w:sz w:val="24"/>
          <w:szCs w:val="24"/>
        </w:rPr>
        <w:t>Suning.com (</w:t>
      </w:r>
      <w:r>
        <w:rPr>
          <w:rFonts w:asciiTheme="majorHAnsi" w:hAnsiTheme="majorHAnsi" w:hint="eastAsia"/>
          <w:sz w:val="24"/>
          <w:szCs w:val="24"/>
        </w:rPr>
        <w:t>苏宁易购</w:t>
      </w:r>
      <w:r>
        <w:rPr>
          <w:rFonts w:asciiTheme="majorHAnsi" w:hAnsiTheme="majorHAnsi" w:hint="eastAsia"/>
          <w:sz w:val="24"/>
          <w:szCs w:val="24"/>
        </w:rPr>
        <w:t>) is one of the leading platforms in the area of China</w:t>
      </w:r>
      <w:r>
        <w:rPr>
          <w:rFonts w:asciiTheme="majorHAnsi" w:hAnsiTheme="majorHAnsi"/>
          <w:sz w:val="24"/>
          <w:szCs w:val="24"/>
        </w:rPr>
        <w:t>’</w:t>
      </w:r>
      <w:r>
        <w:rPr>
          <w:rFonts w:asciiTheme="majorHAnsi" w:hAnsiTheme="majorHAnsi" w:hint="eastAsia"/>
          <w:sz w:val="24"/>
          <w:szCs w:val="24"/>
        </w:rPr>
        <w:t xml:space="preserve">s B2C shopping. </w:t>
      </w:r>
      <w:r w:rsidR="00F06D67">
        <w:rPr>
          <w:rFonts w:asciiTheme="majorHAnsi" w:hAnsiTheme="majorHAnsi" w:hint="eastAsia"/>
          <w:sz w:val="24"/>
          <w:szCs w:val="24"/>
        </w:rPr>
        <w:t xml:space="preserve">In 2017, the </w:t>
      </w:r>
      <w:r w:rsidR="00A85294">
        <w:rPr>
          <w:rFonts w:asciiTheme="majorHAnsi" w:hAnsiTheme="majorHAnsi" w:hint="eastAsia"/>
          <w:sz w:val="24"/>
          <w:szCs w:val="24"/>
        </w:rPr>
        <w:t xml:space="preserve">net income </w:t>
      </w:r>
      <w:r w:rsidR="00A85294">
        <w:rPr>
          <w:rFonts w:asciiTheme="majorHAnsi" w:hAnsiTheme="majorHAnsi"/>
          <w:sz w:val="24"/>
          <w:szCs w:val="24"/>
        </w:rPr>
        <w:t xml:space="preserve">of Suning.com </w:t>
      </w:r>
      <w:r w:rsidR="00A85294">
        <w:rPr>
          <w:rFonts w:asciiTheme="majorHAnsi" w:hAnsiTheme="majorHAnsi" w:hint="eastAsia"/>
          <w:sz w:val="24"/>
          <w:szCs w:val="24"/>
        </w:rPr>
        <w:t xml:space="preserve">was 4.21 </w:t>
      </w:r>
      <w:r w:rsidR="00F06D67">
        <w:rPr>
          <w:rFonts w:asciiTheme="majorHAnsi" w:hAnsiTheme="majorHAnsi" w:hint="eastAsia"/>
          <w:sz w:val="24"/>
          <w:szCs w:val="24"/>
        </w:rPr>
        <w:t xml:space="preserve">billion CYN, up </w:t>
      </w:r>
      <w:r w:rsidR="00A85294">
        <w:rPr>
          <w:rFonts w:asciiTheme="majorHAnsi" w:hAnsiTheme="majorHAnsi" w:hint="eastAsia"/>
          <w:sz w:val="24"/>
          <w:szCs w:val="24"/>
        </w:rPr>
        <w:t>236.52</w:t>
      </w:r>
      <w:r w:rsidR="00F06D67">
        <w:rPr>
          <w:rFonts w:asciiTheme="majorHAnsi" w:hAnsiTheme="majorHAnsi" w:hint="eastAsia"/>
          <w:sz w:val="24"/>
          <w:szCs w:val="24"/>
        </w:rPr>
        <w:t>% compared with 20</w:t>
      </w:r>
      <w:r w:rsidR="00564194">
        <w:rPr>
          <w:rFonts w:asciiTheme="majorHAnsi" w:hAnsiTheme="majorHAnsi" w:hint="eastAsia"/>
          <w:sz w:val="24"/>
          <w:szCs w:val="24"/>
        </w:rPr>
        <w:t>16</w:t>
      </w:r>
      <w:r w:rsidR="00A85294">
        <w:rPr>
          <w:rFonts w:asciiTheme="majorHAnsi" w:hAnsiTheme="majorHAnsi" w:hint="eastAsia"/>
          <w:sz w:val="24"/>
          <w:szCs w:val="24"/>
        </w:rPr>
        <w:t xml:space="preserve">. </w:t>
      </w:r>
      <w:r w:rsidR="007C08E0">
        <w:rPr>
          <w:rFonts w:asciiTheme="majorHAnsi" w:hAnsiTheme="majorHAnsi" w:hint="eastAsia"/>
          <w:sz w:val="24"/>
          <w:szCs w:val="24"/>
        </w:rPr>
        <w:t>During the same year, the number of regist</w:t>
      </w:r>
      <w:r w:rsidR="006A5137">
        <w:rPr>
          <w:rFonts w:asciiTheme="majorHAnsi" w:hAnsiTheme="majorHAnsi" w:hint="eastAsia"/>
          <w:sz w:val="24"/>
          <w:szCs w:val="24"/>
        </w:rPr>
        <w:t xml:space="preserve">ered users reached 0.345 billion on Suning.com. </w:t>
      </w:r>
    </w:p>
    <w:p w:rsidR="007E36FC" w:rsidRDefault="007E36FC">
      <w:pPr>
        <w:rPr>
          <w:rFonts w:asciiTheme="majorHAnsi" w:hAnsiTheme="majorHAnsi"/>
          <w:sz w:val="24"/>
          <w:szCs w:val="24"/>
        </w:rPr>
      </w:pPr>
    </w:p>
    <w:p w:rsidR="007E36FC" w:rsidRDefault="007E36FC">
      <w:pPr>
        <w:rPr>
          <w:rFonts w:asciiTheme="majorHAnsi" w:hAnsiTheme="majorHAnsi"/>
          <w:sz w:val="24"/>
          <w:szCs w:val="24"/>
        </w:rPr>
      </w:pPr>
      <w:r w:rsidRPr="007E36FC">
        <w:rPr>
          <w:rFonts w:asciiTheme="majorHAnsi" w:hAnsiTheme="majorHAnsi" w:hint="eastAsia"/>
          <w:noProof/>
          <w:sz w:val="24"/>
          <w:szCs w:val="24"/>
        </w:rPr>
        <w:drawing>
          <wp:inline distT="0" distB="0" distL="0" distR="0">
            <wp:extent cx="3912463" cy="1958340"/>
            <wp:effectExtent l="19050" t="0" r="0" b="0"/>
            <wp:docPr id="3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623" cy="1960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6FC" w:rsidRDefault="007E36FC">
      <w:pPr>
        <w:rPr>
          <w:rFonts w:asciiTheme="majorHAnsi" w:hAnsiTheme="majorHAnsi"/>
          <w:sz w:val="24"/>
          <w:szCs w:val="24"/>
        </w:rPr>
      </w:pPr>
    </w:p>
    <w:p w:rsidR="00932A30" w:rsidRDefault="00932A30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hint="eastAsia"/>
          <w:sz w:val="24"/>
          <w:szCs w:val="24"/>
        </w:rPr>
        <w:t xml:space="preserve">For international brands that want to </w:t>
      </w:r>
      <w:r w:rsidR="00913568">
        <w:rPr>
          <w:rFonts w:asciiTheme="majorHAnsi" w:hAnsiTheme="majorHAnsi" w:hint="eastAsia"/>
          <w:sz w:val="24"/>
          <w:szCs w:val="24"/>
        </w:rPr>
        <w:t xml:space="preserve">opens </w:t>
      </w:r>
      <w:r w:rsidR="001011D2">
        <w:rPr>
          <w:rFonts w:asciiTheme="majorHAnsi" w:hAnsiTheme="majorHAnsi" w:hint="eastAsia"/>
          <w:sz w:val="24"/>
          <w:szCs w:val="24"/>
        </w:rPr>
        <w:t xml:space="preserve">stores </w:t>
      </w:r>
      <w:r w:rsidR="00913568">
        <w:rPr>
          <w:rFonts w:asciiTheme="majorHAnsi" w:hAnsiTheme="majorHAnsi" w:hint="eastAsia"/>
          <w:sz w:val="24"/>
          <w:szCs w:val="24"/>
        </w:rPr>
        <w:t xml:space="preserve">on </w:t>
      </w:r>
      <w:r>
        <w:rPr>
          <w:rFonts w:asciiTheme="majorHAnsi" w:hAnsiTheme="majorHAnsi" w:hint="eastAsia"/>
          <w:sz w:val="24"/>
          <w:szCs w:val="24"/>
        </w:rPr>
        <w:t>Sunung.com, it is necessary to understand its advantages and restrictions:</w:t>
      </w:r>
      <w:r w:rsidR="00BE2D8D">
        <w:rPr>
          <w:rFonts w:asciiTheme="majorHAnsi" w:hAnsiTheme="majorHAnsi" w:hint="eastAsia"/>
          <w:sz w:val="24"/>
          <w:szCs w:val="24"/>
        </w:rPr>
        <w:t xml:space="preserve"> </w:t>
      </w:r>
    </w:p>
    <w:p w:rsidR="00932A30" w:rsidRPr="00BE2D8D" w:rsidRDefault="00932A30">
      <w:pPr>
        <w:rPr>
          <w:rFonts w:asciiTheme="majorHAnsi" w:hAnsiTheme="majorHAnsi"/>
          <w:sz w:val="24"/>
          <w:szCs w:val="24"/>
        </w:rPr>
      </w:pPr>
    </w:p>
    <w:tbl>
      <w:tblPr>
        <w:tblStyle w:val="MediumShading1-Accent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1"/>
        <w:gridCol w:w="4261"/>
      </w:tblGrid>
      <w:tr w:rsidR="00BE2D8D" w:rsidTr="00D133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365F91" w:themeFill="accent1" w:themeFillShade="BF"/>
          </w:tcPr>
          <w:p w:rsidR="00BE2D8D" w:rsidRDefault="00BE2D8D" w:rsidP="00D1339E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 w:hint="eastAsia"/>
                <w:sz w:val="24"/>
                <w:szCs w:val="24"/>
              </w:rPr>
              <w:t>Advantages</w:t>
            </w:r>
          </w:p>
        </w:tc>
        <w:tc>
          <w:tcPr>
            <w:tcW w:w="42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365F91" w:themeFill="accent1" w:themeFillShade="BF"/>
          </w:tcPr>
          <w:p w:rsidR="00BE2D8D" w:rsidRDefault="00BE2D8D" w:rsidP="00D133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 w:hint="eastAsia"/>
                <w:sz w:val="24"/>
                <w:szCs w:val="24"/>
              </w:rPr>
              <w:t>Restrictions</w:t>
            </w:r>
          </w:p>
        </w:tc>
      </w:tr>
      <w:tr w:rsidR="00BE2D8D" w:rsidTr="00D133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1" w:type="dxa"/>
            <w:tcBorders>
              <w:right w:val="none" w:sz="0" w:space="0" w:color="auto"/>
            </w:tcBorders>
          </w:tcPr>
          <w:p w:rsidR="00BE2D8D" w:rsidRPr="00913568" w:rsidRDefault="00BF545E" w:rsidP="00D1339E">
            <w:pPr>
              <w:pStyle w:val="ListParagraph"/>
              <w:numPr>
                <w:ilvl w:val="0"/>
                <w:numId w:val="7"/>
              </w:numPr>
              <w:ind w:firstLineChars="0"/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>
              <w:rPr>
                <w:rFonts w:asciiTheme="majorHAnsi" w:hAnsiTheme="majorHAnsi" w:hint="eastAsia"/>
                <w:b w:val="0"/>
                <w:bCs w:val="0"/>
                <w:sz w:val="24"/>
                <w:szCs w:val="24"/>
              </w:rPr>
              <w:t xml:space="preserve">Extremely detailed </w:t>
            </w:r>
            <w:r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guidance</w:t>
            </w:r>
            <w:r>
              <w:rPr>
                <w:rFonts w:asciiTheme="majorHAnsi" w:hAnsiTheme="majorHAnsi" w:hint="eastAsia"/>
                <w:b w:val="0"/>
                <w:bCs w:val="0"/>
                <w:sz w:val="24"/>
                <w:szCs w:val="24"/>
              </w:rPr>
              <w:t xml:space="preserve"> for </w:t>
            </w:r>
            <w:r w:rsidR="007E7916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registration</w:t>
            </w:r>
            <w:r w:rsidR="007E7916">
              <w:rPr>
                <w:rFonts w:asciiTheme="majorHAnsi" w:hAnsiTheme="majorHAnsi" w:hint="eastAsia"/>
                <w:b w:val="0"/>
                <w:bCs w:val="0"/>
                <w:sz w:val="24"/>
                <w:szCs w:val="24"/>
              </w:rPr>
              <w:t xml:space="preserve"> </w:t>
            </w:r>
            <w:r w:rsidR="000A342E">
              <w:rPr>
                <w:rFonts w:asciiTheme="majorHAnsi" w:hAnsiTheme="majorHAnsi" w:hint="eastAsia"/>
                <w:b w:val="0"/>
                <w:bCs w:val="0"/>
                <w:sz w:val="24"/>
                <w:szCs w:val="24"/>
              </w:rPr>
              <w:t xml:space="preserve">and opening stores </w:t>
            </w:r>
            <w:r w:rsidR="007E7916">
              <w:rPr>
                <w:rFonts w:asciiTheme="majorHAnsi" w:hAnsiTheme="majorHAnsi" w:hint="eastAsia"/>
                <w:b w:val="0"/>
                <w:bCs w:val="0"/>
                <w:sz w:val="24"/>
                <w:szCs w:val="24"/>
              </w:rPr>
              <w:t xml:space="preserve">on Suning.com </w:t>
            </w:r>
          </w:p>
        </w:tc>
        <w:tc>
          <w:tcPr>
            <w:tcW w:w="4261" w:type="dxa"/>
            <w:tcBorders>
              <w:left w:val="none" w:sz="0" w:space="0" w:color="auto"/>
            </w:tcBorders>
          </w:tcPr>
          <w:p w:rsidR="00BE2D8D" w:rsidRPr="00913568" w:rsidRDefault="00E17B5A" w:rsidP="00D1339E">
            <w:pPr>
              <w:pStyle w:val="ListParagraph"/>
              <w:numPr>
                <w:ilvl w:val="0"/>
                <w:numId w:val="2"/>
              </w:numPr>
              <w:ind w:firstLineChars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 w:hint="eastAsia"/>
                <w:sz w:val="24"/>
                <w:szCs w:val="24"/>
              </w:rPr>
              <w:t>Suning.com doesn</w:t>
            </w:r>
            <w:r>
              <w:rPr>
                <w:rFonts w:asciiTheme="majorHAnsi" w:hAnsiTheme="majorHAnsi"/>
                <w:sz w:val="24"/>
                <w:szCs w:val="24"/>
              </w:rPr>
              <w:t>’</w:t>
            </w:r>
            <w:r>
              <w:rPr>
                <w:rFonts w:asciiTheme="majorHAnsi" w:hAnsiTheme="majorHAnsi" w:hint="eastAsia"/>
                <w:sz w:val="24"/>
                <w:szCs w:val="24"/>
              </w:rPr>
              <w:t xml:space="preserve">t </w:t>
            </w:r>
            <w:r>
              <w:rPr>
                <w:rFonts w:asciiTheme="majorHAnsi" w:hAnsiTheme="majorHAnsi"/>
                <w:sz w:val="24"/>
                <w:szCs w:val="24"/>
              </w:rPr>
              <w:t>accept</w:t>
            </w:r>
            <w:r w:rsidR="008B33C4">
              <w:rPr>
                <w:rFonts w:asciiTheme="majorHAnsi" w:hAnsiTheme="majorHAnsi" w:hint="eastAsia"/>
                <w:sz w:val="24"/>
                <w:szCs w:val="24"/>
              </w:rPr>
              <w:t xml:space="preserve"> any</w:t>
            </w:r>
            <w:r>
              <w:rPr>
                <w:rFonts w:asciiTheme="majorHAnsi" w:hAnsiTheme="majorHAnsi" w:hint="eastAsia"/>
                <w:sz w:val="24"/>
                <w:szCs w:val="24"/>
              </w:rPr>
              <w:t xml:space="preserve"> applications </w:t>
            </w:r>
            <w:r w:rsidR="00943F54">
              <w:rPr>
                <w:rFonts w:asciiTheme="majorHAnsi" w:hAnsiTheme="majorHAnsi" w:hint="eastAsia"/>
                <w:sz w:val="24"/>
                <w:szCs w:val="24"/>
              </w:rPr>
              <w:t xml:space="preserve">from enterprises </w:t>
            </w:r>
            <w:r>
              <w:rPr>
                <w:rFonts w:asciiTheme="majorHAnsi" w:hAnsiTheme="majorHAnsi" w:hint="eastAsia"/>
                <w:sz w:val="24"/>
                <w:szCs w:val="24"/>
              </w:rPr>
              <w:t xml:space="preserve">outside of </w:t>
            </w:r>
            <w:r>
              <w:rPr>
                <w:rFonts w:asciiTheme="majorHAnsi" w:hAnsiTheme="majorHAnsi"/>
                <w:sz w:val="24"/>
                <w:szCs w:val="24"/>
              </w:rPr>
              <w:t>mainland</w:t>
            </w:r>
            <w:r>
              <w:rPr>
                <w:rFonts w:asciiTheme="majorHAnsi" w:hAnsiTheme="majorHAnsi" w:hint="eastAsia"/>
                <w:sz w:val="24"/>
                <w:szCs w:val="24"/>
              </w:rPr>
              <w:t xml:space="preserve"> China.</w:t>
            </w:r>
          </w:p>
        </w:tc>
      </w:tr>
      <w:tr w:rsidR="00BE2D8D" w:rsidTr="00D1339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1" w:type="dxa"/>
            <w:tcBorders>
              <w:right w:val="none" w:sz="0" w:space="0" w:color="auto"/>
            </w:tcBorders>
          </w:tcPr>
          <w:p w:rsidR="00BE2D8D" w:rsidRPr="00913568" w:rsidRDefault="007E7916" w:rsidP="00D1339E">
            <w:pPr>
              <w:pStyle w:val="ListParagraph"/>
              <w:numPr>
                <w:ilvl w:val="0"/>
                <w:numId w:val="1"/>
              </w:numPr>
              <w:ind w:firstLineChars="0"/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>
              <w:rPr>
                <w:rFonts w:asciiTheme="majorHAnsi" w:hAnsiTheme="majorHAnsi" w:hint="eastAsia"/>
                <w:b w:val="0"/>
                <w:bCs w:val="0"/>
                <w:sz w:val="24"/>
                <w:szCs w:val="24"/>
              </w:rPr>
              <w:t xml:space="preserve">Three different kinds of stores can be </w:t>
            </w:r>
            <w:r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chosen</w:t>
            </w:r>
            <w:r>
              <w:rPr>
                <w:rFonts w:asciiTheme="majorHAnsi" w:hAnsiTheme="majorHAnsi" w:hint="eastAsia"/>
                <w:b w:val="0"/>
                <w:bCs w:val="0"/>
                <w:sz w:val="24"/>
                <w:szCs w:val="24"/>
              </w:rPr>
              <w:t>: flagship store, specialized store and franchise store.</w:t>
            </w:r>
          </w:p>
        </w:tc>
        <w:tc>
          <w:tcPr>
            <w:tcW w:w="4261" w:type="dxa"/>
            <w:tcBorders>
              <w:left w:val="none" w:sz="0" w:space="0" w:color="auto"/>
            </w:tcBorders>
          </w:tcPr>
          <w:p w:rsidR="00BE2D8D" w:rsidRPr="00913568" w:rsidRDefault="00B456FC" w:rsidP="00D1339E">
            <w:pPr>
              <w:pStyle w:val="ListParagraph"/>
              <w:numPr>
                <w:ilvl w:val="0"/>
                <w:numId w:val="2"/>
              </w:numPr>
              <w:ind w:firstLineChars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 w:hint="eastAsia"/>
                <w:sz w:val="24"/>
                <w:szCs w:val="24"/>
              </w:rPr>
              <w:t>Suning.com doesn</w:t>
            </w:r>
            <w:r>
              <w:rPr>
                <w:rFonts w:asciiTheme="majorHAnsi" w:hAnsiTheme="majorHAnsi"/>
                <w:sz w:val="24"/>
                <w:szCs w:val="24"/>
              </w:rPr>
              <w:t>’</w:t>
            </w:r>
            <w:r>
              <w:rPr>
                <w:rFonts w:asciiTheme="majorHAnsi" w:hAnsiTheme="majorHAnsi" w:hint="eastAsia"/>
                <w:sz w:val="24"/>
                <w:szCs w:val="24"/>
              </w:rPr>
              <w:t xml:space="preserve">t </w:t>
            </w:r>
            <w:r>
              <w:rPr>
                <w:rFonts w:asciiTheme="majorHAnsi" w:hAnsiTheme="majorHAnsi"/>
                <w:sz w:val="24"/>
                <w:szCs w:val="24"/>
              </w:rPr>
              <w:t>accept</w:t>
            </w:r>
            <w:r>
              <w:rPr>
                <w:rFonts w:asciiTheme="majorHAnsi" w:hAnsiTheme="majorHAnsi" w:hint="eastAsia"/>
                <w:sz w:val="24"/>
                <w:szCs w:val="24"/>
              </w:rPr>
              <w:t xml:space="preserve"> any applications from unofficial dealers.</w:t>
            </w:r>
          </w:p>
        </w:tc>
      </w:tr>
      <w:tr w:rsidR="00BE2D8D" w:rsidTr="00CA14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1" w:type="dxa"/>
            <w:tcBorders>
              <w:right w:val="none" w:sz="0" w:space="0" w:color="auto"/>
            </w:tcBorders>
          </w:tcPr>
          <w:p w:rsidR="00BE2D8D" w:rsidRPr="00913568" w:rsidRDefault="007E7916" w:rsidP="00A81D47">
            <w:pPr>
              <w:pStyle w:val="ListParagraph"/>
              <w:numPr>
                <w:ilvl w:val="0"/>
                <w:numId w:val="1"/>
              </w:numPr>
              <w:ind w:firstLineChars="0"/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>
              <w:rPr>
                <w:rFonts w:asciiTheme="majorHAnsi" w:hAnsiTheme="majorHAnsi" w:hint="eastAsia"/>
                <w:b w:val="0"/>
                <w:bCs w:val="0"/>
                <w:sz w:val="24"/>
                <w:szCs w:val="24"/>
              </w:rPr>
              <w:t xml:space="preserve">Suning.com </w:t>
            </w:r>
            <w:r w:rsidR="00A81D47">
              <w:rPr>
                <w:rFonts w:asciiTheme="majorHAnsi" w:hAnsiTheme="majorHAnsi" w:hint="eastAsia"/>
                <w:b w:val="0"/>
                <w:bCs w:val="0"/>
                <w:sz w:val="24"/>
                <w:szCs w:val="24"/>
              </w:rPr>
              <w:t>offers</w:t>
            </w:r>
            <w:r>
              <w:rPr>
                <w:rFonts w:asciiTheme="majorHAnsi" w:hAnsiTheme="majorHAnsi" w:hint="eastAsia"/>
                <w:b w:val="0"/>
                <w:bCs w:val="0"/>
                <w:sz w:val="24"/>
                <w:szCs w:val="24"/>
              </w:rPr>
              <w:t xml:space="preserve"> marketing service</w:t>
            </w:r>
            <w:r w:rsidR="00134F69">
              <w:rPr>
                <w:rFonts w:asciiTheme="majorHAnsi" w:hAnsiTheme="majorHAnsi" w:hint="eastAsia"/>
                <w:b w:val="0"/>
                <w:bCs w:val="0"/>
                <w:sz w:val="24"/>
                <w:szCs w:val="24"/>
              </w:rPr>
              <w:t>s</w:t>
            </w:r>
            <w:r w:rsidR="00947A43">
              <w:rPr>
                <w:rFonts w:asciiTheme="majorHAnsi" w:hAnsiTheme="majorHAnsi" w:hint="eastAsia"/>
                <w:b w:val="0"/>
                <w:bCs w:val="0"/>
                <w:sz w:val="24"/>
                <w:szCs w:val="24"/>
              </w:rPr>
              <w:t xml:space="preserve"> and tools</w:t>
            </w:r>
            <w:r>
              <w:rPr>
                <w:rFonts w:asciiTheme="majorHAnsi" w:hAnsiTheme="majorHAnsi" w:hint="eastAsia"/>
                <w:b w:val="0"/>
                <w:bCs w:val="0"/>
                <w:sz w:val="24"/>
                <w:szCs w:val="24"/>
              </w:rPr>
              <w:t xml:space="preserve">, such as store operations, store design and etc. </w:t>
            </w:r>
          </w:p>
        </w:tc>
        <w:tc>
          <w:tcPr>
            <w:tcW w:w="4261" w:type="dxa"/>
            <w:tcBorders>
              <w:left w:val="none" w:sz="0" w:space="0" w:color="auto"/>
              <w:bottom w:val="single" w:sz="4" w:space="0" w:color="auto"/>
            </w:tcBorders>
          </w:tcPr>
          <w:p w:rsidR="00BE2D8D" w:rsidRPr="00B456FC" w:rsidRDefault="00B456FC" w:rsidP="00B456FC">
            <w:pPr>
              <w:pStyle w:val="ListParagraph"/>
              <w:numPr>
                <w:ilvl w:val="0"/>
                <w:numId w:val="1"/>
              </w:numPr>
              <w:ind w:firstLineChars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 w:hint="eastAsia"/>
                <w:sz w:val="24"/>
                <w:szCs w:val="24"/>
              </w:rPr>
              <w:t>Most services provide by the platform are paid.</w:t>
            </w:r>
          </w:p>
        </w:tc>
      </w:tr>
      <w:tr w:rsidR="00CA14EA" w:rsidTr="00CA14E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1" w:type="dxa"/>
            <w:tcBorders>
              <w:right w:val="single" w:sz="4" w:space="0" w:color="auto"/>
            </w:tcBorders>
          </w:tcPr>
          <w:p w:rsidR="00CA14EA" w:rsidRPr="00913568" w:rsidRDefault="00CA14EA" w:rsidP="00D1339E">
            <w:pPr>
              <w:pStyle w:val="ListParagraph"/>
              <w:numPr>
                <w:ilvl w:val="0"/>
                <w:numId w:val="1"/>
              </w:numPr>
              <w:ind w:firstLineChars="0"/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>
              <w:rPr>
                <w:rFonts w:asciiTheme="majorHAnsi" w:hAnsiTheme="majorHAnsi" w:hint="eastAsia"/>
                <w:b w:val="0"/>
                <w:bCs w:val="0"/>
                <w:sz w:val="24"/>
                <w:szCs w:val="24"/>
              </w:rPr>
              <w:t>Suning.com offers advertisement solutions to stores.</w:t>
            </w:r>
          </w:p>
        </w:tc>
        <w:tc>
          <w:tcPr>
            <w:tcW w:w="4261" w:type="dxa"/>
            <w:vMerge w:val="restart"/>
            <w:tcBorders>
              <w:left w:val="single" w:sz="4" w:space="0" w:color="auto"/>
            </w:tcBorders>
          </w:tcPr>
          <w:p w:rsidR="00CA14EA" w:rsidRPr="00B456FC" w:rsidRDefault="00DF7204" w:rsidP="00EB7832">
            <w:pPr>
              <w:pStyle w:val="ListParagraph"/>
              <w:numPr>
                <w:ilvl w:val="0"/>
                <w:numId w:val="1"/>
              </w:numPr>
              <w:ind w:firstLineChars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 w:hint="eastAsia"/>
                <w:noProof/>
                <w:sz w:val="24"/>
                <w:szCs w:val="24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margin">
                    <wp:posOffset>1359535</wp:posOffset>
                  </wp:positionH>
                  <wp:positionV relativeFrom="margin">
                    <wp:posOffset>858520</wp:posOffset>
                  </wp:positionV>
                  <wp:extent cx="1184910" cy="266700"/>
                  <wp:effectExtent l="19050" t="0" r="0" b="0"/>
                  <wp:wrapSquare wrapText="bothSides"/>
                  <wp:docPr id="15" name="图片 1" descr="C:\Users\HP\Desktop\daxue-consulting-signature-9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esktop\daxue-consulting-signature-9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91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A14EA">
              <w:rPr>
                <w:rFonts w:asciiTheme="majorHAnsi" w:hAnsiTheme="majorHAnsi" w:hint="eastAsia"/>
                <w:sz w:val="24"/>
                <w:szCs w:val="24"/>
              </w:rPr>
              <w:t>Open a YiFuBao (</w:t>
            </w:r>
            <w:r w:rsidR="00CA14EA">
              <w:rPr>
                <w:rFonts w:asciiTheme="majorHAnsi" w:hAnsiTheme="majorHAnsi" w:hint="eastAsia"/>
                <w:sz w:val="24"/>
                <w:szCs w:val="24"/>
              </w:rPr>
              <w:t>易付宝</w:t>
            </w:r>
            <w:r w:rsidR="00CA14EA">
              <w:rPr>
                <w:rFonts w:asciiTheme="majorHAnsi" w:hAnsiTheme="majorHAnsi" w:hint="eastAsia"/>
                <w:sz w:val="24"/>
                <w:szCs w:val="24"/>
              </w:rPr>
              <w:t xml:space="preserve">) account is necessary for </w:t>
            </w:r>
            <w:r w:rsidR="004A609F">
              <w:rPr>
                <w:rFonts w:asciiTheme="majorHAnsi" w:hAnsiTheme="majorHAnsi" w:hint="eastAsia"/>
                <w:sz w:val="24"/>
                <w:szCs w:val="24"/>
              </w:rPr>
              <w:t xml:space="preserve">all </w:t>
            </w:r>
            <w:r w:rsidR="00CA14EA">
              <w:rPr>
                <w:rFonts w:asciiTheme="majorHAnsi" w:hAnsiTheme="majorHAnsi"/>
                <w:sz w:val="24"/>
                <w:szCs w:val="24"/>
              </w:rPr>
              <w:t>appliers</w:t>
            </w:r>
            <w:r w:rsidR="00CA14EA">
              <w:rPr>
                <w:rFonts w:asciiTheme="majorHAnsi" w:hAnsiTheme="majorHAnsi" w:hint="eastAsia"/>
                <w:sz w:val="24"/>
                <w:szCs w:val="24"/>
              </w:rPr>
              <w:t xml:space="preserve">. </w:t>
            </w:r>
          </w:p>
          <w:p w:rsidR="00CA14EA" w:rsidRPr="00B456FC" w:rsidRDefault="00CA14EA" w:rsidP="007C3E8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CA14EA" w:rsidTr="00CA14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1" w:type="dxa"/>
            <w:tcBorders>
              <w:bottom w:val="single" w:sz="4" w:space="0" w:color="auto"/>
              <w:right w:val="single" w:sz="4" w:space="0" w:color="auto"/>
            </w:tcBorders>
          </w:tcPr>
          <w:p w:rsidR="00CA14EA" w:rsidRPr="00913568" w:rsidRDefault="00CA14EA" w:rsidP="00BE2D8D">
            <w:pPr>
              <w:pStyle w:val="ListParagraph"/>
              <w:numPr>
                <w:ilvl w:val="0"/>
                <w:numId w:val="1"/>
              </w:numPr>
              <w:ind w:firstLineChars="0"/>
              <w:rPr>
                <w:rFonts w:asciiTheme="majorHAnsi" w:hAnsiTheme="majorHAnsi"/>
                <w:b w:val="0"/>
                <w:sz w:val="24"/>
                <w:szCs w:val="24"/>
              </w:rPr>
            </w:pPr>
            <w:r>
              <w:rPr>
                <w:rFonts w:asciiTheme="majorHAnsi" w:hAnsiTheme="majorHAnsi" w:hint="eastAsia"/>
                <w:b w:val="0"/>
                <w:sz w:val="24"/>
                <w:szCs w:val="24"/>
              </w:rPr>
              <w:t>Suning.com provides financial services to stores, such as loan,</w:t>
            </w:r>
          </w:p>
        </w:tc>
        <w:tc>
          <w:tcPr>
            <w:tcW w:w="4261" w:type="dxa"/>
            <w:vMerge/>
            <w:tcBorders>
              <w:left w:val="single" w:sz="4" w:space="0" w:color="auto"/>
            </w:tcBorders>
          </w:tcPr>
          <w:p w:rsidR="00CA14EA" w:rsidRPr="00D50B06" w:rsidRDefault="00CA14EA" w:rsidP="007C3E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CA14EA" w:rsidTr="00CA14E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1" w:type="dxa"/>
            <w:tcBorders>
              <w:right w:val="single" w:sz="4" w:space="0" w:color="auto"/>
            </w:tcBorders>
          </w:tcPr>
          <w:p w:rsidR="00CA14EA" w:rsidRDefault="00CA14EA" w:rsidP="00BE2D8D">
            <w:pPr>
              <w:pStyle w:val="ListParagraph"/>
              <w:numPr>
                <w:ilvl w:val="0"/>
                <w:numId w:val="1"/>
              </w:numPr>
              <w:ind w:firstLineChars="0"/>
              <w:rPr>
                <w:rFonts w:asciiTheme="majorHAnsi" w:hAnsiTheme="majorHAnsi"/>
                <w:b w:val="0"/>
                <w:sz w:val="24"/>
                <w:szCs w:val="24"/>
              </w:rPr>
            </w:pPr>
            <w:r>
              <w:rPr>
                <w:rFonts w:asciiTheme="majorHAnsi" w:hAnsiTheme="majorHAnsi" w:hint="eastAsia"/>
                <w:b w:val="0"/>
                <w:sz w:val="24"/>
                <w:szCs w:val="24"/>
              </w:rPr>
              <w:t>Suning.com provides data statistics analysis services to stores.</w:t>
            </w:r>
          </w:p>
        </w:tc>
        <w:tc>
          <w:tcPr>
            <w:tcW w:w="4261" w:type="dxa"/>
            <w:vMerge/>
            <w:tcBorders>
              <w:left w:val="single" w:sz="4" w:space="0" w:color="auto"/>
            </w:tcBorders>
          </w:tcPr>
          <w:p w:rsidR="00CA14EA" w:rsidRPr="007C3E8D" w:rsidRDefault="00CA14EA" w:rsidP="007C3E8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noProof/>
                <w:sz w:val="24"/>
                <w:szCs w:val="24"/>
              </w:rPr>
            </w:pPr>
          </w:p>
        </w:tc>
      </w:tr>
    </w:tbl>
    <w:p w:rsidR="00DF7204" w:rsidRDefault="00DF7204">
      <w:pPr>
        <w:rPr>
          <w:rFonts w:asciiTheme="majorHAnsi" w:hAnsiTheme="majorHAnsi"/>
          <w:sz w:val="24"/>
          <w:szCs w:val="24"/>
        </w:rPr>
      </w:pPr>
    </w:p>
    <w:p w:rsidR="0073333E" w:rsidRDefault="006A1A33">
      <w:pPr>
        <w:rPr>
          <w:rFonts w:asciiTheme="majorHAnsi" w:hAnsiTheme="majorHAnsi"/>
          <w:b/>
          <w:sz w:val="24"/>
          <w:szCs w:val="24"/>
        </w:rPr>
      </w:pPr>
      <w:r w:rsidRPr="006A1A33">
        <w:rPr>
          <w:rFonts w:asciiTheme="majorHAnsi" w:hAnsiTheme="majorHAnsi" w:hint="eastAsia"/>
          <w:b/>
          <w:sz w:val="24"/>
          <w:szCs w:val="24"/>
        </w:rPr>
        <w:t>Juanpi.com (</w:t>
      </w:r>
      <w:r w:rsidRPr="006A1A33">
        <w:rPr>
          <w:rFonts w:asciiTheme="majorHAnsi" w:hAnsiTheme="majorHAnsi" w:hint="eastAsia"/>
          <w:b/>
          <w:sz w:val="24"/>
          <w:szCs w:val="24"/>
        </w:rPr>
        <w:t>卷皮网</w:t>
      </w:r>
      <w:r w:rsidRPr="006A1A33">
        <w:rPr>
          <w:rFonts w:asciiTheme="majorHAnsi" w:hAnsiTheme="majorHAnsi" w:hint="eastAsia"/>
          <w:b/>
          <w:sz w:val="24"/>
          <w:szCs w:val="24"/>
        </w:rPr>
        <w:t>): One of the China</w:t>
      </w:r>
      <w:r w:rsidRPr="006A1A33">
        <w:rPr>
          <w:rFonts w:asciiTheme="majorHAnsi" w:hAnsiTheme="majorHAnsi"/>
          <w:b/>
          <w:sz w:val="24"/>
          <w:szCs w:val="24"/>
        </w:rPr>
        <w:t>’</w:t>
      </w:r>
      <w:r w:rsidRPr="006A1A33">
        <w:rPr>
          <w:rFonts w:asciiTheme="majorHAnsi" w:hAnsiTheme="majorHAnsi" w:hint="eastAsia"/>
          <w:b/>
          <w:sz w:val="24"/>
          <w:szCs w:val="24"/>
        </w:rPr>
        <w:t xml:space="preserve">s most </w:t>
      </w:r>
      <w:r w:rsidRPr="006A1A33">
        <w:rPr>
          <w:rFonts w:asciiTheme="majorHAnsi" w:hAnsiTheme="majorHAnsi"/>
          <w:b/>
          <w:sz w:val="24"/>
          <w:szCs w:val="24"/>
        </w:rPr>
        <w:t>popular</w:t>
      </w:r>
      <w:r w:rsidRPr="006A1A33">
        <w:rPr>
          <w:rFonts w:asciiTheme="majorHAnsi" w:hAnsiTheme="majorHAnsi" w:hint="eastAsia"/>
          <w:b/>
          <w:sz w:val="24"/>
          <w:szCs w:val="24"/>
        </w:rPr>
        <w:t xml:space="preserve"> online discount shopping platforms </w:t>
      </w:r>
    </w:p>
    <w:p w:rsidR="006A1A33" w:rsidRDefault="006A1A33">
      <w:pPr>
        <w:rPr>
          <w:rFonts w:asciiTheme="majorHAnsi" w:hAnsiTheme="majorHAnsi"/>
          <w:sz w:val="24"/>
          <w:szCs w:val="24"/>
        </w:rPr>
      </w:pPr>
    </w:p>
    <w:p w:rsidR="006A1A33" w:rsidRDefault="00AC6B24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hint="eastAsia"/>
          <w:sz w:val="24"/>
          <w:szCs w:val="24"/>
        </w:rPr>
        <w:t>Juanpi.com (</w:t>
      </w:r>
      <w:r>
        <w:rPr>
          <w:rFonts w:asciiTheme="majorHAnsi" w:hAnsiTheme="majorHAnsi" w:hint="eastAsia"/>
          <w:sz w:val="24"/>
          <w:szCs w:val="24"/>
        </w:rPr>
        <w:t>卷皮网</w:t>
      </w:r>
      <w:r>
        <w:rPr>
          <w:rFonts w:asciiTheme="majorHAnsi" w:hAnsiTheme="majorHAnsi" w:hint="eastAsia"/>
          <w:sz w:val="24"/>
          <w:szCs w:val="24"/>
        </w:rPr>
        <w:t xml:space="preserve">) is the first </w:t>
      </w:r>
      <w:r w:rsidR="00E63752">
        <w:rPr>
          <w:rFonts w:asciiTheme="majorHAnsi" w:hAnsiTheme="majorHAnsi" w:hint="eastAsia"/>
          <w:sz w:val="24"/>
          <w:szCs w:val="24"/>
        </w:rPr>
        <w:t xml:space="preserve">domestic </w:t>
      </w:r>
      <w:r>
        <w:rPr>
          <w:rFonts w:asciiTheme="majorHAnsi" w:hAnsiTheme="majorHAnsi" w:hint="eastAsia"/>
          <w:sz w:val="24"/>
          <w:szCs w:val="24"/>
        </w:rPr>
        <w:t xml:space="preserve">e-commerce platform that focus on </w:t>
      </w:r>
      <w:r w:rsidR="00E63752">
        <w:rPr>
          <w:rFonts w:asciiTheme="majorHAnsi" w:hAnsiTheme="majorHAnsi" w:hint="eastAsia"/>
          <w:sz w:val="24"/>
          <w:szCs w:val="24"/>
        </w:rPr>
        <w:t xml:space="preserve">par goods market in China. </w:t>
      </w:r>
      <w:r w:rsidR="004F5798">
        <w:rPr>
          <w:rFonts w:asciiTheme="majorHAnsi" w:hAnsiTheme="majorHAnsi" w:hint="eastAsia"/>
          <w:sz w:val="24"/>
          <w:szCs w:val="24"/>
        </w:rPr>
        <w:t xml:space="preserve">Through its unique </w:t>
      </w:r>
      <w:r w:rsidR="00C77BED">
        <w:rPr>
          <w:rFonts w:asciiTheme="majorHAnsi" w:hAnsiTheme="majorHAnsi" w:hint="eastAsia"/>
          <w:sz w:val="24"/>
          <w:szCs w:val="24"/>
        </w:rPr>
        <w:t xml:space="preserve">model of </w:t>
      </w:r>
      <w:r w:rsidR="00786E6E">
        <w:rPr>
          <w:rFonts w:asciiTheme="majorHAnsi" w:hAnsiTheme="majorHAnsi"/>
          <w:sz w:val="24"/>
          <w:szCs w:val="24"/>
        </w:rPr>
        <w:t>“</w:t>
      </w:r>
      <w:r w:rsidR="00786E6E">
        <w:rPr>
          <w:rFonts w:asciiTheme="majorHAnsi" w:hAnsiTheme="majorHAnsi" w:hint="eastAsia"/>
          <w:sz w:val="24"/>
          <w:szCs w:val="24"/>
        </w:rPr>
        <w:t>Par retail</w:t>
      </w:r>
      <w:r w:rsidR="00786E6E">
        <w:rPr>
          <w:rFonts w:asciiTheme="majorHAnsi" w:hAnsiTheme="majorHAnsi"/>
          <w:sz w:val="24"/>
          <w:szCs w:val="24"/>
        </w:rPr>
        <w:t>”</w:t>
      </w:r>
      <w:r w:rsidR="00786E6E">
        <w:rPr>
          <w:rFonts w:asciiTheme="majorHAnsi" w:hAnsiTheme="majorHAnsi" w:hint="eastAsia"/>
          <w:sz w:val="24"/>
          <w:szCs w:val="24"/>
        </w:rPr>
        <w:t xml:space="preserve"> (</w:t>
      </w:r>
      <w:r w:rsidR="00786E6E">
        <w:rPr>
          <w:rFonts w:asciiTheme="majorHAnsi" w:hAnsiTheme="majorHAnsi" w:hint="eastAsia"/>
          <w:sz w:val="24"/>
          <w:szCs w:val="24"/>
        </w:rPr>
        <w:t>平价零售</w:t>
      </w:r>
      <w:r w:rsidR="00786E6E">
        <w:rPr>
          <w:rFonts w:asciiTheme="majorHAnsi" w:hAnsiTheme="majorHAnsi" w:hint="eastAsia"/>
          <w:sz w:val="24"/>
          <w:szCs w:val="24"/>
        </w:rPr>
        <w:t xml:space="preserve">), Juanpi.com has become </w:t>
      </w:r>
      <w:r w:rsidR="00786E6E">
        <w:rPr>
          <w:rFonts w:asciiTheme="majorHAnsi" w:hAnsiTheme="majorHAnsi"/>
          <w:sz w:val="24"/>
          <w:szCs w:val="24"/>
        </w:rPr>
        <w:t>one</w:t>
      </w:r>
      <w:r w:rsidR="00786E6E">
        <w:rPr>
          <w:rFonts w:asciiTheme="majorHAnsi" w:hAnsiTheme="majorHAnsi" w:hint="eastAsia"/>
          <w:sz w:val="24"/>
          <w:szCs w:val="24"/>
        </w:rPr>
        <w:t xml:space="preserve"> of the largest unlisted e</w:t>
      </w:r>
      <w:r w:rsidR="007D5EB5">
        <w:rPr>
          <w:rFonts w:asciiTheme="majorHAnsi" w:hAnsiTheme="majorHAnsi" w:hint="eastAsia"/>
          <w:sz w:val="24"/>
          <w:szCs w:val="24"/>
        </w:rPr>
        <w:t>-commerce platform in China. Between 2016 and 2017</w:t>
      </w:r>
      <w:r w:rsidR="00C77BED">
        <w:rPr>
          <w:rFonts w:asciiTheme="majorHAnsi" w:hAnsiTheme="majorHAnsi" w:hint="eastAsia"/>
          <w:sz w:val="24"/>
          <w:szCs w:val="24"/>
        </w:rPr>
        <w:t xml:space="preserve">, the </w:t>
      </w:r>
      <w:r w:rsidR="00C77BED">
        <w:rPr>
          <w:rFonts w:asciiTheme="majorHAnsi" w:hAnsiTheme="majorHAnsi"/>
          <w:sz w:val="24"/>
          <w:szCs w:val="24"/>
        </w:rPr>
        <w:t>number</w:t>
      </w:r>
      <w:r w:rsidR="00C77BED">
        <w:rPr>
          <w:rFonts w:asciiTheme="majorHAnsi" w:hAnsiTheme="majorHAnsi" w:hint="eastAsia"/>
          <w:sz w:val="24"/>
          <w:szCs w:val="24"/>
        </w:rPr>
        <w:t xml:space="preserve"> of platform</w:t>
      </w:r>
      <w:r w:rsidR="00C77BED">
        <w:rPr>
          <w:rFonts w:asciiTheme="majorHAnsi" w:hAnsiTheme="majorHAnsi"/>
          <w:sz w:val="24"/>
          <w:szCs w:val="24"/>
        </w:rPr>
        <w:t>’</w:t>
      </w:r>
      <w:r w:rsidR="00C77BED">
        <w:rPr>
          <w:rFonts w:asciiTheme="majorHAnsi" w:hAnsiTheme="majorHAnsi" w:hint="eastAsia"/>
          <w:sz w:val="24"/>
          <w:szCs w:val="24"/>
        </w:rPr>
        <w:t>s users has exceeded 100 million</w:t>
      </w:r>
      <w:r w:rsidR="007D5EB5">
        <w:rPr>
          <w:rFonts w:asciiTheme="majorHAnsi" w:hAnsiTheme="majorHAnsi" w:hint="eastAsia"/>
          <w:sz w:val="24"/>
          <w:szCs w:val="24"/>
        </w:rPr>
        <w:t xml:space="preserve"> and 80% of them are </w:t>
      </w:r>
      <w:r w:rsidR="007D5EB5">
        <w:rPr>
          <w:rFonts w:asciiTheme="majorHAnsi" w:hAnsiTheme="majorHAnsi"/>
          <w:sz w:val="24"/>
          <w:szCs w:val="24"/>
        </w:rPr>
        <w:t>female</w:t>
      </w:r>
      <w:r w:rsidR="007D5EB5">
        <w:rPr>
          <w:rFonts w:asciiTheme="majorHAnsi" w:hAnsiTheme="majorHAnsi" w:hint="eastAsia"/>
          <w:sz w:val="24"/>
          <w:szCs w:val="24"/>
        </w:rPr>
        <w:t>.</w:t>
      </w:r>
      <w:r w:rsidR="00C77BED">
        <w:rPr>
          <w:rFonts w:asciiTheme="majorHAnsi" w:hAnsiTheme="majorHAnsi" w:hint="eastAsia"/>
          <w:sz w:val="24"/>
          <w:szCs w:val="24"/>
        </w:rPr>
        <w:t xml:space="preserve"> </w:t>
      </w:r>
      <w:r w:rsidR="00791BC9">
        <w:rPr>
          <w:rFonts w:asciiTheme="majorHAnsi" w:hAnsiTheme="majorHAnsi" w:hint="eastAsia"/>
          <w:sz w:val="24"/>
          <w:szCs w:val="24"/>
        </w:rPr>
        <w:t>On Juanpi.com, l</w:t>
      </w:r>
      <w:r w:rsidR="007F4785">
        <w:rPr>
          <w:rFonts w:asciiTheme="majorHAnsi" w:hAnsiTheme="majorHAnsi" w:hint="eastAsia"/>
          <w:sz w:val="24"/>
          <w:szCs w:val="24"/>
        </w:rPr>
        <w:t xml:space="preserve">ower price is the main </w:t>
      </w:r>
      <w:r w:rsidR="007D5EB5">
        <w:rPr>
          <w:rFonts w:asciiTheme="majorHAnsi" w:hAnsiTheme="majorHAnsi"/>
          <w:sz w:val="24"/>
          <w:szCs w:val="24"/>
        </w:rPr>
        <w:t>point that attracts</w:t>
      </w:r>
      <w:r w:rsidR="007F4785">
        <w:rPr>
          <w:rFonts w:asciiTheme="majorHAnsi" w:hAnsiTheme="majorHAnsi" w:hint="eastAsia"/>
          <w:sz w:val="24"/>
          <w:szCs w:val="24"/>
        </w:rPr>
        <w:t xml:space="preserve"> Chinese consumers, the average price of every product </w:t>
      </w:r>
      <w:r w:rsidR="007D5EB5">
        <w:rPr>
          <w:rFonts w:asciiTheme="majorHAnsi" w:hAnsiTheme="majorHAnsi" w:hint="eastAsia"/>
          <w:sz w:val="24"/>
          <w:szCs w:val="24"/>
        </w:rPr>
        <w:t xml:space="preserve">is around 100 CNY and 50% products come from small and medium brands. </w:t>
      </w:r>
    </w:p>
    <w:p w:rsidR="007E36FC" w:rsidRDefault="007E36FC">
      <w:pPr>
        <w:rPr>
          <w:rFonts w:asciiTheme="majorHAnsi" w:hAnsiTheme="majorHAnsi"/>
          <w:sz w:val="24"/>
          <w:szCs w:val="24"/>
        </w:rPr>
      </w:pPr>
    </w:p>
    <w:p w:rsidR="007E36FC" w:rsidRDefault="007E36FC">
      <w:pPr>
        <w:rPr>
          <w:rFonts w:asciiTheme="majorHAnsi" w:hAnsiTheme="majorHAnsi"/>
          <w:sz w:val="24"/>
          <w:szCs w:val="24"/>
        </w:rPr>
      </w:pPr>
      <w:r w:rsidRPr="007E36FC">
        <w:rPr>
          <w:rFonts w:asciiTheme="majorHAnsi" w:hAnsiTheme="majorHAnsi" w:hint="eastAsia"/>
          <w:noProof/>
          <w:sz w:val="24"/>
          <w:szCs w:val="24"/>
        </w:rPr>
        <w:drawing>
          <wp:inline distT="0" distB="0" distL="0" distR="0">
            <wp:extent cx="4393611" cy="1851660"/>
            <wp:effectExtent l="19050" t="0" r="6939" b="0"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611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6FC" w:rsidRPr="007D5EB5" w:rsidRDefault="007E36FC">
      <w:pPr>
        <w:rPr>
          <w:rFonts w:asciiTheme="majorHAnsi" w:hAnsiTheme="majorHAnsi"/>
          <w:sz w:val="24"/>
          <w:szCs w:val="24"/>
        </w:rPr>
      </w:pPr>
    </w:p>
    <w:p w:rsidR="006A1A33" w:rsidRDefault="00D8336F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hint="eastAsia"/>
          <w:sz w:val="24"/>
          <w:szCs w:val="24"/>
        </w:rPr>
        <w:t>For international brands that want to opens stores on Juanpi.com, it is necessary to understand its advantages and restrictions:</w:t>
      </w:r>
    </w:p>
    <w:p w:rsidR="00D8336F" w:rsidRDefault="00D8336F">
      <w:pPr>
        <w:rPr>
          <w:rFonts w:asciiTheme="majorHAnsi" w:hAnsiTheme="majorHAnsi"/>
          <w:sz w:val="24"/>
          <w:szCs w:val="24"/>
        </w:rPr>
      </w:pPr>
    </w:p>
    <w:tbl>
      <w:tblPr>
        <w:tblStyle w:val="MediumShading1-Accent1"/>
        <w:tblW w:w="8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9"/>
        <w:gridCol w:w="4369"/>
      </w:tblGrid>
      <w:tr w:rsidR="00FA09FE" w:rsidTr="006964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365F91" w:themeFill="accent1" w:themeFillShade="BF"/>
          </w:tcPr>
          <w:p w:rsidR="00FA09FE" w:rsidRDefault="00FA09FE" w:rsidP="00C0761C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 w:hint="eastAsia"/>
                <w:sz w:val="24"/>
                <w:szCs w:val="24"/>
              </w:rPr>
              <w:lastRenderedPageBreak/>
              <w:t>Advantages</w:t>
            </w:r>
          </w:p>
        </w:tc>
        <w:tc>
          <w:tcPr>
            <w:tcW w:w="436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365F91" w:themeFill="accent1" w:themeFillShade="BF"/>
          </w:tcPr>
          <w:p w:rsidR="00FA09FE" w:rsidRDefault="00FA09FE" w:rsidP="00C0761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 w:hint="eastAsia"/>
                <w:sz w:val="24"/>
                <w:szCs w:val="24"/>
              </w:rPr>
              <w:t>Restrictions</w:t>
            </w:r>
          </w:p>
        </w:tc>
      </w:tr>
      <w:tr w:rsidR="00FA09FE" w:rsidTr="00A564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9" w:type="dxa"/>
            <w:tcBorders>
              <w:right w:val="none" w:sz="0" w:space="0" w:color="auto"/>
            </w:tcBorders>
          </w:tcPr>
          <w:p w:rsidR="00FA09FE" w:rsidRPr="00893100" w:rsidRDefault="00893100" w:rsidP="00C0761C">
            <w:pPr>
              <w:pStyle w:val="ListParagraph"/>
              <w:numPr>
                <w:ilvl w:val="0"/>
                <w:numId w:val="7"/>
              </w:numPr>
              <w:ind w:firstLineChars="0"/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>
              <w:rPr>
                <w:rFonts w:asciiTheme="majorHAnsi" w:hAnsiTheme="majorHAnsi" w:hint="eastAsia"/>
                <w:b w:val="0"/>
                <w:bCs w:val="0"/>
                <w:sz w:val="24"/>
                <w:szCs w:val="24"/>
              </w:rPr>
              <w:t xml:space="preserve">Juanpi.com has high user traffic that can </w:t>
            </w:r>
            <w:r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help</w:t>
            </w:r>
            <w:r>
              <w:rPr>
                <w:rFonts w:asciiTheme="majorHAnsi" w:hAnsiTheme="majorHAnsi" w:hint="eastAsia"/>
                <w:b w:val="0"/>
                <w:bCs w:val="0"/>
                <w:sz w:val="24"/>
                <w:szCs w:val="24"/>
              </w:rPr>
              <w:t xml:space="preserve"> brands to promote products.</w:t>
            </w:r>
          </w:p>
        </w:tc>
        <w:tc>
          <w:tcPr>
            <w:tcW w:w="4369" w:type="dxa"/>
            <w:tcBorders>
              <w:left w:val="none" w:sz="0" w:space="0" w:color="auto"/>
              <w:bottom w:val="single" w:sz="4" w:space="0" w:color="auto"/>
            </w:tcBorders>
          </w:tcPr>
          <w:p w:rsidR="00FA09FE" w:rsidRPr="00893100" w:rsidRDefault="006964C4" w:rsidP="00FA09FE">
            <w:pPr>
              <w:pStyle w:val="ListParagraph"/>
              <w:numPr>
                <w:ilvl w:val="0"/>
                <w:numId w:val="2"/>
              </w:numPr>
              <w:ind w:firstLineChars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 w:hint="eastAsia"/>
                <w:sz w:val="24"/>
                <w:szCs w:val="24"/>
              </w:rPr>
              <w:t>Juanpi.com doesn</w:t>
            </w:r>
            <w:r>
              <w:rPr>
                <w:rFonts w:asciiTheme="majorHAnsi" w:hAnsiTheme="majorHAnsi"/>
                <w:sz w:val="24"/>
                <w:szCs w:val="24"/>
              </w:rPr>
              <w:t>’</w:t>
            </w:r>
            <w:r>
              <w:rPr>
                <w:rFonts w:asciiTheme="majorHAnsi" w:hAnsiTheme="majorHAnsi" w:hint="eastAsia"/>
                <w:sz w:val="24"/>
                <w:szCs w:val="24"/>
              </w:rPr>
              <w:t xml:space="preserve">t </w:t>
            </w:r>
            <w:r>
              <w:rPr>
                <w:rFonts w:asciiTheme="majorHAnsi" w:hAnsiTheme="majorHAnsi"/>
                <w:sz w:val="24"/>
                <w:szCs w:val="24"/>
              </w:rPr>
              <w:t>accept</w:t>
            </w:r>
            <w:r>
              <w:rPr>
                <w:rFonts w:asciiTheme="majorHAnsi" w:hAnsiTheme="majorHAnsi" w:hint="eastAsia"/>
                <w:sz w:val="24"/>
                <w:szCs w:val="24"/>
              </w:rPr>
              <w:t xml:space="preserve"> any applications from </w:t>
            </w:r>
            <w:r>
              <w:rPr>
                <w:rFonts w:asciiTheme="majorHAnsi" w:hAnsiTheme="majorHAnsi"/>
                <w:sz w:val="24"/>
                <w:szCs w:val="24"/>
              </w:rPr>
              <w:t>companies</w:t>
            </w:r>
            <w:r>
              <w:rPr>
                <w:rFonts w:asciiTheme="majorHAnsi" w:hAnsiTheme="majorHAnsi" w:hint="eastAsia"/>
                <w:sz w:val="24"/>
                <w:szCs w:val="24"/>
              </w:rPr>
              <w:t xml:space="preserve"> outside of </w:t>
            </w:r>
            <w:r>
              <w:rPr>
                <w:rFonts w:asciiTheme="majorHAnsi" w:hAnsiTheme="majorHAnsi"/>
                <w:sz w:val="24"/>
                <w:szCs w:val="24"/>
              </w:rPr>
              <w:t>mainland</w:t>
            </w:r>
            <w:r>
              <w:rPr>
                <w:rFonts w:asciiTheme="majorHAnsi" w:hAnsiTheme="majorHAnsi" w:hint="eastAsia"/>
                <w:sz w:val="24"/>
                <w:szCs w:val="24"/>
              </w:rPr>
              <w:t xml:space="preserve"> China.</w:t>
            </w:r>
          </w:p>
        </w:tc>
      </w:tr>
      <w:tr w:rsidR="00A564A9" w:rsidTr="00A564A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9" w:type="dxa"/>
            <w:tcBorders>
              <w:right w:val="single" w:sz="4" w:space="0" w:color="auto"/>
            </w:tcBorders>
          </w:tcPr>
          <w:p w:rsidR="00A564A9" w:rsidRPr="00893100" w:rsidRDefault="00A564A9" w:rsidP="00C0761C">
            <w:pPr>
              <w:pStyle w:val="ListParagraph"/>
              <w:numPr>
                <w:ilvl w:val="0"/>
                <w:numId w:val="1"/>
              </w:numPr>
              <w:ind w:firstLineChars="0"/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>
              <w:rPr>
                <w:rFonts w:asciiTheme="majorHAnsi" w:hAnsiTheme="majorHAnsi" w:hint="eastAsia"/>
                <w:b w:val="0"/>
                <w:bCs w:val="0"/>
                <w:sz w:val="24"/>
                <w:szCs w:val="24"/>
              </w:rPr>
              <w:t>The platform offers loan to stores</w:t>
            </w:r>
          </w:p>
        </w:tc>
        <w:tc>
          <w:tcPr>
            <w:tcW w:w="4369" w:type="dxa"/>
            <w:vMerge w:val="restart"/>
            <w:tcBorders>
              <w:left w:val="single" w:sz="4" w:space="0" w:color="auto"/>
            </w:tcBorders>
          </w:tcPr>
          <w:p w:rsidR="00A564A9" w:rsidRPr="00A564A9" w:rsidRDefault="00A564A9" w:rsidP="00A564A9">
            <w:pPr>
              <w:pStyle w:val="ListParagraph"/>
              <w:numPr>
                <w:ilvl w:val="0"/>
                <w:numId w:val="2"/>
              </w:numPr>
              <w:ind w:firstLineChars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1496695</wp:posOffset>
                  </wp:positionH>
                  <wp:positionV relativeFrom="paragraph">
                    <wp:posOffset>1184275</wp:posOffset>
                  </wp:positionV>
                  <wp:extent cx="1184910" cy="266700"/>
                  <wp:effectExtent l="19050" t="0" r="0" b="0"/>
                  <wp:wrapNone/>
                  <wp:docPr id="16" name="图片 1" descr="C:\Users\HP\Desktop\daxue-consulting-signature-9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esktop\daxue-consulting-signature-9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91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/>
                <w:sz w:val="24"/>
                <w:szCs w:val="24"/>
              </w:rPr>
              <w:t>Except</w:t>
            </w:r>
            <w:r>
              <w:rPr>
                <w:rFonts w:asciiTheme="majorHAnsi" w:hAnsiTheme="majorHAnsi" w:hint="eastAsia"/>
                <w:sz w:val="24"/>
                <w:szCs w:val="24"/>
              </w:rPr>
              <w:t xml:space="preserve"> deposit, stores </w:t>
            </w:r>
            <w:r>
              <w:rPr>
                <w:rFonts w:asciiTheme="majorHAnsi" w:hAnsiTheme="majorHAnsi"/>
                <w:sz w:val="24"/>
                <w:szCs w:val="24"/>
              </w:rPr>
              <w:t>also</w:t>
            </w:r>
            <w:r>
              <w:rPr>
                <w:rFonts w:asciiTheme="majorHAnsi" w:hAnsiTheme="majorHAnsi" w:hint="eastAsia"/>
                <w:sz w:val="24"/>
                <w:szCs w:val="24"/>
              </w:rPr>
              <w:t xml:space="preserve"> have to pay technology service fee to the platform based on different  kinds of products </w:t>
            </w:r>
          </w:p>
        </w:tc>
      </w:tr>
      <w:tr w:rsidR="00A564A9" w:rsidTr="00A564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9" w:type="dxa"/>
            <w:tcBorders>
              <w:right w:val="single" w:sz="4" w:space="0" w:color="auto"/>
            </w:tcBorders>
          </w:tcPr>
          <w:p w:rsidR="00A564A9" w:rsidRPr="00893100" w:rsidRDefault="00A564A9" w:rsidP="00C0761C">
            <w:pPr>
              <w:pStyle w:val="ListParagraph"/>
              <w:numPr>
                <w:ilvl w:val="0"/>
                <w:numId w:val="1"/>
              </w:numPr>
              <w:ind w:firstLineChars="0"/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>
              <w:rPr>
                <w:rFonts w:asciiTheme="majorHAnsi" w:hAnsiTheme="majorHAnsi" w:hint="eastAsia"/>
                <w:b w:val="0"/>
                <w:bCs w:val="0"/>
                <w:sz w:val="24"/>
                <w:szCs w:val="24"/>
              </w:rPr>
              <w:t xml:space="preserve">The platform provides subsidies to stores with good </w:t>
            </w:r>
            <w:r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performance</w:t>
            </w:r>
            <w:r>
              <w:rPr>
                <w:rFonts w:asciiTheme="majorHAnsi" w:hAnsiTheme="majorHAnsi" w:hint="eastAsia"/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tcW w:w="4369" w:type="dxa"/>
            <w:vMerge/>
            <w:tcBorders>
              <w:left w:val="single" w:sz="4" w:space="0" w:color="auto"/>
            </w:tcBorders>
          </w:tcPr>
          <w:p w:rsidR="00A564A9" w:rsidRPr="00893100" w:rsidRDefault="00A564A9" w:rsidP="002177D5">
            <w:pPr>
              <w:pStyle w:val="ListParagraph"/>
              <w:numPr>
                <w:ilvl w:val="0"/>
                <w:numId w:val="2"/>
              </w:numPr>
              <w:ind w:firstLine="4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564A9" w:rsidTr="00A564A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9" w:type="dxa"/>
            <w:tcBorders>
              <w:right w:val="single" w:sz="4" w:space="0" w:color="auto"/>
            </w:tcBorders>
          </w:tcPr>
          <w:p w:rsidR="00A564A9" w:rsidRPr="00893100" w:rsidRDefault="00A564A9" w:rsidP="00C0761C">
            <w:pPr>
              <w:pStyle w:val="ListParagraph"/>
              <w:numPr>
                <w:ilvl w:val="0"/>
                <w:numId w:val="1"/>
              </w:numPr>
              <w:ind w:firstLineChars="0"/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>
              <w:rPr>
                <w:rFonts w:asciiTheme="majorHAnsi" w:hAnsiTheme="majorHAnsi" w:hint="eastAsia"/>
                <w:b w:val="0"/>
                <w:bCs w:val="0"/>
                <w:sz w:val="24"/>
                <w:szCs w:val="24"/>
              </w:rPr>
              <w:t>The platform provides instant services such as professional operations service.</w:t>
            </w:r>
          </w:p>
        </w:tc>
        <w:tc>
          <w:tcPr>
            <w:tcW w:w="4369" w:type="dxa"/>
            <w:vMerge/>
            <w:tcBorders>
              <w:left w:val="single" w:sz="4" w:space="0" w:color="auto"/>
            </w:tcBorders>
          </w:tcPr>
          <w:p w:rsidR="00A564A9" w:rsidRPr="00893100" w:rsidRDefault="00A564A9" w:rsidP="00C0761C">
            <w:pPr>
              <w:pStyle w:val="ListParagraph"/>
              <w:numPr>
                <w:ilvl w:val="0"/>
                <w:numId w:val="2"/>
              </w:numPr>
              <w:ind w:firstLineChars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437909" w:rsidRDefault="00437909">
      <w:pPr>
        <w:rPr>
          <w:rFonts w:asciiTheme="majorHAnsi" w:hAnsiTheme="majorHAnsi"/>
          <w:sz w:val="24"/>
          <w:szCs w:val="24"/>
        </w:rPr>
      </w:pPr>
    </w:p>
    <w:p w:rsidR="006A1A33" w:rsidRDefault="006A1A33">
      <w:pPr>
        <w:rPr>
          <w:rFonts w:asciiTheme="majorHAnsi" w:hAnsiTheme="majorHAnsi"/>
          <w:b/>
          <w:sz w:val="24"/>
          <w:szCs w:val="24"/>
        </w:rPr>
      </w:pPr>
      <w:r w:rsidRPr="00BF466F">
        <w:rPr>
          <w:rFonts w:asciiTheme="majorHAnsi" w:hAnsiTheme="majorHAnsi" w:hint="eastAsia"/>
          <w:b/>
          <w:sz w:val="24"/>
          <w:szCs w:val="24"/>
        </w:rPr>
        <w:t>DangDang.com (</w:t>
      </w:r>
      <w:r w:rsidRPr="00BF466F">
        <w:rPr>
          <w:rFonts w:asciiTheme="majorHAnsi" w:hAnsiTheme="majorHAnsi" w:hint="eastAsia"/>
          <w:b/>
          <w:sz w:val="24"/>
          <w:szCs w:val="24"/>
        </w:rPr>
        <w:t>当当网</w:t>
      </w:r>
      <w:r w:rsidRPr="00BF466F">
        <w:rPr>
          <w:rFonts w:asciiTheme="majorHAnsi" w:hAnsiTheme="majorHAnsi" w:hint="eastAsia"/>
          <w:b/>
          <w:sz w:val="24"/>
          <w:szCs w:val="24"/>
        </w:rPr>
        <w:t xml:space="preserve">): </w:t>
      </w:r>
      <w:r w:rsidR="00BF466F" w:rsidRPr="00BF466F">
        <w:rPr>
          <w:rFonts w:asciiTheme="majorHAnsi" w:hAnsiTheme="majorHAnsi" w:hint="eastAsia"/>
          <w:b/>
          <w:sz w:val="24"/>
          <w:szCs w:val="24"/>
        </w:rPr>
        <w:t>China</w:t>
      </w:r>
      <w:r w:rsidR="00BF466F" w:rsidRPr="00BF466F">
        <w:rPr>
          <w:rFonts w:asciiTheme="majorHAnsi" w:hAnsiTheme="majorHAnsi"/>
          <w:b/>
          <w:sz w:val="24"/>
          <w:szCs w:val="24"/>
        </w:rPr>
        <w:t>’</w:t>
      </w:r>
      <w:r w:rsidR="00BF466F" w:rsidRPr="00BF466F">
        <w:rPr>
          <w:rFonts w:asciiTheme="majorHAnsi" w:hAnsiTheme="majorHAnsi" w:hint="eastAsia"/>
          <w:b/>
          <w:sz w:val="24"/>
          <w:szCs w:val="24"/>
        </w:rPr>
        <w:t xml:space="preserve">s </w:t>
      </w:r>
      <w:r w:rsidRPr="00BF466F">
        <w:rPr>
          <w:rFonts w:asciiTheme="majorHAnsi" w:hAnsiTheme="majorHAnsi" w:hint="eastAsia"/>
          <w:b/>
          <w:sz w:val="24"/>
          <w:szCs w:val="24"/>
        </w:rPr>
        <w:t xml:space="preserve">first </w:t>
      </w:r>
      <w:r w:rsidR="00BF466F" w:rsidRPr="00BF466F">
        <w:rPr>
          <w:rFonts w:asciiTheme="majorHAnsi" w:hAnsiTheme="majorHAnsi" w:hint="eastAsia"/>
          <w:b/>
          <w:sz w:val="24"/>
          <w:szCs w:val="24"/>
        </w:rPr>
        <w:t xml:space="preserve">B2C E-mall </w:t>
      </w:r>
      <w:r w:rsidRPr="00BF466F">
        <w:rPr>
          <w:rFonts w:asciiTheme="majorHAnsi" w:hAnsiTheme="majorHAnsi" w:hint="eastAsia"/>
          <w:b/>
          <w:sz w:val="24"/>
          <w:szCs w:val="24"/>
        </w:rPr>
        <w:t xml:space="preserve">that fully based on online </w:t>
      </w:r>
      <w:r w:rsidR="00BF466F" w:rsidRPr="00BF466F">
        <w:rPr>
          <w:rFonts w:asciiTheme="majorHAnsi" w:hAnsiTheme="majorHAnsi" w:hint="eastAsia"/>
          <w:b/>
          <w:sz w:val="24"/>
          <w:szCs w:val="24"/>
        </w:rPr>
        <w:t xml:space="preserve">business </w:t>
      </w:r>
      <w:r w:rsidRPr="00BF466F">
        <w:rPr>
          <w:rFonts w:asciiTheme="majorHAnsi" w:hAnsiTheme="majorHAnsi" w:hint="eastAsia"/>
          <w:b/>
          <w:sz w:val="24"/>
          <w:szCs w:val="24"/>
        </w:rPr>
        <w:t xml:space="preserve">and listed in USA </w:t>
      </w:r>
    </w:p>
    <w:p w:rsidR="00BF466F" w:rsidRDefault="00BF466F">
      <w:pPr>
        <w:rPr>
          <w:rFonts w:asciiTheme="majorHAnsi" w:hAnsiTheme="majorHAnsi"/>
          <w:sz w:val="24"/>
          <w:szCs w:val="24"/>
        </w:rPr>
      </w:pPr>
    </w:p>
    <w:p w:rsidR="00BF466F" w:rsidRDefault="000C009A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hint="eastAsia"/>
          <w:sz w:val="24"/>
          <w:szCs w:val="24"/>
        </w:rPr>
        <w:t>DangDang.com (</w:t>
      </w:r>
      <w:r>
        <w:rPr>
          <w:rFonts w:asciiTheme="majorHAnsi" w:hAnsiTheme="majorHAnsi" w:hint="eastAsia"/>
          <w:sz w:val="24"/>
          <w:szCs w:val="24"/>
        </w:rPr>
        <w:t>当当网</w:t>
      </w:r>
      <w:r w:rsidR="00C952A5">
        <w:rPr>
          <w:rFonts w:asciiTheme="majorHAnsi" w:hAnsiTheme="majorHAnsi" w:hint="eastAsia"/>
          <w:sz w:val="24"/>
          <w:szCs w:val="24"/>
        </w:rPr>
        <w:t xml:space="preserve">) is one of the oldest e-commerce platforms launched in 1999. </w:t>
      </w:r>
      <w:r w:rsidR="00234B72">
        <w:rPr>
          <w:rFonts w:asciiTheme="majorHAnsi" w:hAnsiTheme="majorHAnsi" w:hint="eastAsia"/>
          <w:sz w:val="24"/>
          <w:szCs w:val="24"/>
        </w:rPr>
        <w:t xml:space="preserve">The platform starts as an online book selling </w:t>
      </w:r>
      <w:r w:rsidR="00234B72">
        <w:rPr>
          <w:rFonts w:asciiTheme="majorHAnsi" w:hAnsiTheme="majorHAnsi"/>
          <w:sz w:val="24"/>
          <w:szCs w:val="24"/>
        </w:rPr>
        <w:t>website</w:t>
      </w:r>
      <w:r w:rsidR="00234B72">
        <w:rPr>
          <w:rFonts w:asciiTheme="majorHAnsi" w:hAnsiTheme="majorHAnsi" w:hint="eastAsia"/>
          <w:sz w:val="24"/>
          <w:szCs w:val="24"/>
        </w:rPr>
        <w:t xml:space="preserve"> and </w:t>
      </w:r>
      <w:r w:rsidR="005414E8">
        <w:rPr>
          <w:rFonts w:asciiTheme="majorHAnsi" w:hAnsiTheme="majorHAnsi" w:hint="eastAsia"/>
          <w:sz w:val="24"/>
          <w:szCs w:val="24"/>
        </w:rPr>
        <w:t>achieved 35.1% of China</w:t>
      </w:r>
      <w:r w:rsidR="005414E8">
        <w:rPr>
          <w:rFonts w:asciiTheme="majorHAnsi" w:hAnsiTheme="majorHAnsi"/>
          <w:sz w:val="24"/>
          <w:szCs w:val="24"/>
        </w:rPr>
        <w:t>’</w:t>
      </w:r>
      <w:r w:rsidR="005414E8">
        <w:rPr>
          <w:rFonts w:asciiTheme="majorHAnsi" w:hAnsiTheme="majorHAnsi" w:hint="eastAsia"/>
          <w:sz w:val="24"/>
          <w:szCs w:val="24"/>
        </w:rPr>
        <w:t>s online book retail market in 2017</w:t>
      </w:r>
      <w:r w:rsidR="00AC2027">
        <w:rPr>
          <w:rStyle w:val="FootnoteReference"/>
          <w:rFonts w:asciiTheme="majorHAnsi" w:hAnsiTheme="majorHAnsi"/>
          <w:sz w:val="24"/>
          <w:szCs w:val="24"/>
        </w:rPr>
        <w:footnoteReference w:id="7"/>
      </w:r>
      <w:r w:rsidR="005414E8">
        <w:rPr>
          <w:rFonts w:asciiTheme="majorHAnsi" w:hAnsiTheme="majorHAnsi" w:hint="eastAsia"/>
          <w:sz w:val="24"/>
          <w:szCs w:val="24"/>
        </w:rPr>
        <w:t>.</w:t>
      </w:r>
      <w:r w:rsidR="00DF5CB6">
        <w:rPr>
          <w:rFonts w:asciiTheme="majorHAnsi" w:hAnsiTheme="majorHAnsi" w:hint="eastAsia"/>
          <w:sz w:val="24"/>
          <w:szCs w:val="24"/>
        </w:rPr>
        <w:t xml:space="preserve"> </w:t>
      </w:r>
      <w:r w:rsidR="00021DF0">
        <w:rPr>
          <w:rFonts w:asciiTheme="majorHAnsi" w:hAnsiTheme="majorHAnsi"/>
          <w:sz w:val="24"/>
          <w:szCs w:val="24"/>
        </w:rPr>
        <w:t>Now</w:t>
      </w:r>
      <w:r w:rsidR="00021DF0">
        <w:rPr>
          <w:rFonts w:asciiTheme="majorHAnsi" w:hAnsiTheme="majorHAnsi" w:hint="eastAsia"/>
          <w:sz w:val="24"/>
          <w:szCs w:val="24"/>
        </w:rPr>
        <w:t xml:space="preserve">, Dangdang.com already expanded its business from books to all kinds of products. </w:t>
      </w:r>
      <w:r w:rsidR="00021DF0">
        <w:rPr>
          <w:rFonts w:asciiTheme="majorHAnsi" w:hAnsiTheme="majorHAnsi"/>
          <w:sz w:val="24"/>
          <w:szCs w:val="24"/>
        </w:rPr>
        <w:t>Among</w:t>
      </w:r>
      <w:r w:rsidR="00021DF0">
        <w:rPr>
          <w:rFonts w:asciiTheme="majorHAnsi" w:hAnsiTheme="majorHAnsi" w:hint="eastAsia"/>
          <w:sz w:val="24"/>
          <w:szCs w:val="24"/>
        </w:rPr>
        <w:t xml:space="preserve"> them, the main business </w:t>
      </w:r>
      <w:r w:rsidR="00021DF0">
        <w:rPr>
          <w:rFonts w:asciiTheme="majorHAnsi" w:hAnsiTheme="majorHAnsi"/>
          <w:sz w:val="24"/>
          <w:szCs w:val="24"/>
        </w:rPr>
        <w:t>focuses</w:t>
      </w:r>
      <w:r w:rsidR="00021DF0">
        <w:rPr>
          <w:rFonts w:asciiTheme="majorHAnsi" w:hAnsiTheme="majorHAnsi" w:hint="eastAsia"/>
          <w:sz w:val="24"/>
          <w:szCs w:val="24"/>
        </w:rPr>
        <w:t xml:space="preserve"> on book, </w:t>
      </w:r>
      <w:r w:rsidR="00021DF0">
        <w:rPr>
          <w:rFonts w:asciiTheme="majorHAnsi" w:hAnsiTheme="majorHAnsi" w:cs="Helvetica"/>
          <w:sz w:val="24"/>
          <w:szCs w:val="24"/>
        </w:rPr>
        <w:t>Maternity</w:t>
      </w:r>
      <w:r w:rsidR="00021DF0">
        <w:rPr>
          <w:rFonts w:asciiTheme="majorHAnsi" w:hAnsiTheme="majorHAnsi" w:cs="Helvetica" w:hint="eastAsia"/>
          <w:sz w:val="24"/>
          <w:szCs w:val="24"/>
        </w:rPr>
        <w:t xml:space="preserve"> </w:t>
      </w:r>
      <w:r w:rsidR="00021DF0">
        <w:rPr>
          <w:rFonts w:asciiTheme="majorHAnsi" w:hAnsiTheme="majorHAnsi" w:cs="Helvetica"/>
          <w:sz w:val="24"/>
          <w:szCs w:val="24"/>
        </w:rPr>
        <w:t>&amp;</w:t>
      </w:r>
      <w:r w:rsidR="00021DF0">
        <w:rPr>
          <w:rFonts w:asciiTheme="majorHAnsi" w:hAnsiTheme="majorHAnsi" w:cs="Helvetica" w:hint="eastAsia"/>
          <w:sz w:val="24"/>
          <w:szCs w:val="24"/>
        </w:rPr>
        <w:t xml:space="preserve"> </w:t>
      </w:r>
      <w:r w:rsidR="00021DF0">
        <w:rPr>
          <w:rFonts w:asciiTheme="majorHAnsi" w:hAnsiTheme="majorHAnsi" w:cs="Helvetica"/>
          <w:sz w:val="24"/>
          <w:szCs w:val="24"/>
        </w:rPr>
        <w:t>Baby, Beauty</w:t>
      </w:r>
      <w:r w:rsidR="00021DF0">
        <w:rPr>
          <w:rFonts w:asciiTheme="majorHAnsi" w:hAnsiTheme="majorHAnsi" w:cs="Helvetica" w:hint="eastAsia"/>
          <w:sz w:val="24"/>
          <w:szCs w:val="24"/>
        </w:rPr>
        <w:t xml:space="preserve"> </w:t>
      </w:r>
      <w:r w:rsidR="00021DF0" w:rsidRPr="008D5AD2">
        <w:rPr>
          <w:rFonts w:asciiTheme="majorHAnsi" w:hAnsiTheme="majorHAnsi" w:cs="Helvetica"/>
          <w:sz w:val="24"/>
          <w:szCs w:val="24"/>
        </w:rPr>
        <w:t>Cosmetics</w:t>
      </w:r>
      <w:r w:rsidR="00021DF0">
        <w:rPr>
          <w:rFonts w:asciiTheme="majorHAnsi" w:hAnsiTheme="majorHAnsi" w:cs="Helvetica" w:hint="eastAsia"/>
          <w:sz w:val="24"/>
          <w:szCs w:val="24"/>
        </w:rPr>
        <w:t xml:space="preserve"> and home textiles.</w:t>
      </w:r>
      <w:r w:rsidR="00021DF0">
        <w:rPr>
          <w:rFonts w:asciiTheme="majorHAnsi" w:hAnsiTheme="majorHAnsi" w:hint="eastAsia"/>
          <w:sz w:val="24"/>
          <w:szCs w:val="24"/>
        </w:rPr>
        <w:t xml:space="preserve"> </w:t>
      </w:r>
      <w:r w:rsidR="00DF5CB6">
        <w:rPr>
          <w:rFonts w:asciiTheme="majorHAnsi" w:hAnsiTheme="majorHAnsi" w:hint="eastAsia"/>
          <w:sz w:val="24"/>
          <w:szCs w:val="24"/>
        </w:rPr>
        <w:t>During</w:t>
      </w:r>
      <w:r w:rsidR="00021DF0">
        <w:rPr>
          <w:rFonts w:asciiTheme="majorHAnsi" w:hAnsiTheme="majorHAnsi" w:hint="eastAsia"/>
          <w:sz w:val="24"/>
          <w:szCs w:val="24"/>
        </w:rPr>
        <w:t xml:space="preserve"> 2017</w:t>
      </w:r>
      <w:r w:rsidR="00DF5CB6">
        <w:rPr>
          <w:rFonts w:asciiTheme="majorHAnsi" w:hAnsiTheme="majorHAnsi" w:hint="eastAsia"/>
          <w:sz w:val="24"/>
          <w:szCs w:val="24"/>
        </w:rPr>
        <w:t xml:space="preserve">, the net revenue of DangDang.com was around 0.36 billion CNY. </w:t>
      </w:r>
    </w:p>
    <w:p w:rsidR="007E36FC" w:rsidRDefault="007E36FC">
      <w:pPr>
        <w:rPr>
          <w:rFonts w:asciiTheme="majorHAnsi" w:hAnsiTheme="majorHAnsi"/>
          <w:sz w:val="24"/>
          <w:szCs w:val="24"/>
        </w:rPr>
      </w:pPr>
    </w:p>
    <w:p w:rsidR="007E36FC" w:rsidRDefault="007E36FC">
      <w:pPr>
        <w:rPr>
          <w:rFonts w:asciiTheme="majorHAnsi" w:hAnsiTheme="majorHAnsi"/>
          <w:sz w:val="24"/>
          <w:szCs w:val="24"/>
        </w:rPr>
      </w:pPr>
      <w:r w:rsidRPr="007E36FC">
        <w:rPr>
          <w:rFonts w:asciiTheme="majorHAnsi" w:hAnsiTheme="majorHAnsi" w:hint="eastAsia"/>
          <w:noProof/>
          <w:sz w:val="24"/>
          <w:szCs w:val="24"/>
        </w:rPr>
        <w:drawing>
          <wp:inline distT="0" distB="0" distL="0" distR="0">
            <wp:extent cx="4545330" cy="2216879"/>
            <wp:effectExtent l="19050" t="0" r="7620" b="0"/>
            <wp:docPr id="3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844" cy="2219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6FC" w:rsidRPr="000C009A" w:rsidRDefault="007E36FC">
      <w:pPr>
        <w:rPr>
          <w:rFonts w:asciiTheme="majorHAnsi" w:hAnsiTheme="majorHAnsi"/>
          <w:sz w:val="24"/>
          <w:szCs w:val="24"/>
        </w:rPr>
      </w:pPr>
    </w:p>
    <w:p w:rsidR="00021DF0" w:rsidRDefault="00021DF0" w:rsidP="00021DF0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hint="eastAsia"/>
          <w:sz w:val="24"/>
          <w:szCs w:val="24"/>
        </w:rPr>
        <w:t xml:space="preserve">For international brands that want to open stores on DangDang.com, there are some </w:t>
      </w:r>
      <w:r>
        <w:rPr>
          <w:rFonts w:asciiTheme="majorHAnsi" w:hAnsiTheme="majorHAnsi"/>
          <w:sz w:val="24"/>
          <w:szCs w:val="24"/>
        </w:rPr>
        <w:t>advantage</w:t>
      </w:r>
      <w:r>
        <w:rPr>
          <w:rFonts w:asciiTheme="majorHAnsi" w:hAnsiTheme="majorHAnsi" w:hint="eastAsia"/>
          <w:sz w:val="24"/>
          <w:szCs w:val="24"/>
        </w:rPr>
        <w:t xml:space="preserve">s and restrictions of the platform should be noticed:  </w:t>
      </w:r>
    </w:p>
    <w:p w:rsidR="00BF466F" w:rsidRPr="00021DF0" w:rsidRDefault="00BF466F">
      <w:pPr>
        <w:rPr>
          <w:rFonts w:asciiTheme="majorHAnsi" w:hAnsiTheme="majorHAnsi"/>
          <w:sz w:val="24"/>
          <w:szCs w:val="24"/>
        </w:rPr>
      </w:pPr>
    </w:p>
    <w:tbl>
      <w:tblPr>
        <w:tblStyle w:val="MediumShading1-Accent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4303"/>
      </w:tblGrid>
      <w:tr w:rsidR="003778A5" w:rsidTr="00AD5A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365F91" w:themeFill="accent1" w:themeFillShade="BF"/>
          </w:tcPr>
          <w:p w:rsidR="003778A5" w:rsidRDefault="003778A5" w:rsidP="00C0761C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 w:hint="eastAsia"/>
                <w:sz w:val="24"/>
                <w:szCs w:val="24"/>
              </w:rPr>
              <w:t>Advantages</w:t>
            </w:r>
          </w:p>
        </w:tc>
        <w:tc>
          <w:tcPr>
            <w:tcW w:w="4303" w:type="dxa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365F91" w:themeFill="accent1" w:themeFillShade="BF"/>
          </w:tcPr>
          <w:p w:rsidR="003778A5" w:rsidRDefault="003778A5" w:rsidP="00C0761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 w:hint="eastAsia"/>
                <w:sz w:val="24"/>
                <w:szCs w:val="24"/>
              </w:rPr>
              <w:t>Restrictions</w:t>
            </w:r>
          </w:p>
        </w:tc>
      </w:tr>
      <w:tr w:rsidR="00AD5ADE" w:rsidTr="00AD5A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tcBorders>
              <w:right w:val="single" w:sz="4" w:space="0" w:color="auto"/>
            </w:tcBorders>
          </w:tcPr>
          <w:p w:rsidR="00AD5ADE" w:rsidRDefault="00AD5ADE" w:rsidP="00AD5ADE">
            <w:pPr>
              <w:pStyle w:val="ListParagraph"/>
              <w:numPr>
                <w:ilvl w:val="0"/>
                <w:numId w:val="7"/>
              </w:numPr>
              <w:ind w:firstLineChars="0"/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>
              <w:rPr>
                <w:rFonts w:asciiTheme="majorHAnsi" w:hAnsiTheme="majorHAnsi" w:hint="eastAsia"/>
                <w:b w:val="0"/>
                <w:bCs w:val="0"/>
                <w:sz w:val="24"/>
                <w:szCs w:val="24"/>
              </w:rPr>
              <w:t xml:space="preserve">There are clear and specific conditions based on different </w:t>
            </w:r>
            <w:r>
              <w:rPr>
                <w:rFonts w:asciiTheme="majorHAnsi" w:hAnsiTheme="majorHAnsi" w:hint="eastAsia"/>
                <w:b w:val="0"/>
                <w:bCs w:val="0"/>
                <w:sz w:val="24"/>
                <w:szCs w:val="24"/>
              </w:rPr>
              <w:lastRenderedPageBreak/>
              <w:t>kinds of products on DangDang.com.</w:t>
            </w:r>
          </w:p>
        </w:tc>
        <w:tc>
          <w:tcPr>
            <w:tcW w:w="4303" w:type="dxa"/>
            <w:tcBorders>
              <w:left w:val="single" w:sz="4" w:space="0" w:color="auto"/>
            </w:tcBorders>
          </w:tcPr>
          <w:p w:rsidR="00AD5ADE" w:rsidRPr="001130DF" w:rsidRDefault="002339FE" w:rsidP="002339FE">
            <w:pPr>
              <w:pStyle w:val="ListParagraph"/>
              <w:numPr>
                <w:ilvl w:val="0"/>
                <w:numId w:val="2"/>
              </w:numPr>
              <w:ind w:firstLineChars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 w:hint="eastAsia"/>
                <w:sz w:val="24"/>
                <w:szCs w:val="24"/>
              </w:rPr>
              <w:lastRenderedPageBreak/>
              <w:t xml:space="preserve">Chinese </w:t>
            </w:r>
            <w:r>
              <w:rPr>
                <w:rFonts w:asciiTheme="majorHAnsi" w:hAnsiTheme="majorHAnsi"/>
                <w:sz w:val="24"/>
                <w:szCs w:val="24"/>
              </w:rPr>
              <w:t>certificate</w:t>
            </w:r>
            <w:r>
              <w:rPr>
                <w:rFonts w:asciiTheme="majorHAnsi" w:hAnsiTheme="majorHAnsi" w:hint="eastAsia"/>
                <w:sz w:val="24"/>
                <w:szCs w:val="24"/>
              </w:rPr>
              <w:t xml:space="preserve"> are necessary such as business, license, tax </w:t>
            </w:r>
            <w:r>
              <w:rPr>
                <w:rFonts w:asciiTheme="majorHAnsi" w:hAnsiTheme="majorHAnsi" w:hint="eastAsia"/>
                <w:sz w:val="24"/>
                <w:szCs w:val="24"/>
              </w:rPr>
              <w:lastRenderedPageBreak/>
              <w:t>registration and organization code certificate.</w:t>
            </w:r>
          </w:p>
        </w:tc>
      </w:tr>
      <w:tr w:rsidR="003778A5" w:rsidTr="001130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tcBorders>
              <w:right w:val="none" w:sz="0" w:space="0" w:color="auto"/>
            </w:tcBorders>
          </w:tcPr>
          <w:p w:rsidR="003778A5" w:rsidRPr="001130DF" w:rsidRDefault="001130DF" w:rsidP="00992DAA">
            <w:pPr>
              <w:pStyle w:val="ListParagraph"/>
              <w:numPr>
                <w:ilvl w:val="0"/>
                <w:numId w:val="7"/>
              </w:numPr>
              <w:ind w:firstLineChars="0"/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>
              <w:rPr>
                <w:rFonts w:asciiTheme="majorHAnsi" w:hAnsiTheme="majorHAnsi" w:hint="eastAsia"/>
                <w:b w:val="0"/>
                <w:bCs w:val="0"/>
                <w:sz w:val="24"/>
                <w:szCs w:val="24"/>
              </w:rPr>
              <w:lastRenderedPageBreak/>
              <w:t>DangDang.com provides various operations services to stores such as products promotion, p</w:t>
            </w:r>
            <w:r w:rsidR="00992DAA">
              <w:rPr>
                <w:rFonts w:asciiTheme="majorHAnsi" w:hAnsiTheme="majorHAnsi" w:hint="eastAsia"/>
                <w:b w:val="0"/>
                <w:bCs w:val="0"/>
                <w:sz w:val="24"/>
                <w:szCs w:val="24"/>
              </w:rPr>
              <w:t>ictures</w:t>
            </w:r>
            <w:r>
              <w:rPr>
                <w:rFonts w:asciiTheme="majorHAnsi" w:hAnsiTheme="majorHAnsi" w:hint="eastAsia"/>
                <w:b w:val="0"/>
                <w:bCs w:val="0"/>
                <w:sz w:val="24"/>
                <w:szCs w:val="24"/>
              </w:rPr>
              <w:t xml:space="preserve"> design and making marketing plan.</w:t>
            </w:r>
          </w:p>
        </w:tc>
        <w:tc>
          <w:tcPr>
            <w:tcW w:w="4303" w:type="dxa"/>
            <w:tcBorders>
              <w:left w:val="none" w:sz="0" w:space="0" w:color="auto"/>
            </w:tcBorders>
          </w:tcPr>
          <w:p w:rsidR="003778A5" w:rsidRPr="001130DF" w:rsidRDefault="007B7888" w:rsidP="00C0761C">
            <w:pPr>
              <w:pStyle w:val="ListParagraph"/>
              <w:numPr>
                <w:ilvl w:val="0"/>
                <w:numId w:val="2"/>
              </w:numPr>
              <w:ind w:firstLineChars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 w:hint="eastAsia"/>
                <w:noProof/>
                <w:sz w:val="24"/>
                <w:szCs w:val="24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1386205</wp:posOffset>
                  </wp:positionH>
                  <wp:positionV relativeFrom="paragraph">
                    <wp:posOffset>674370</wp:posOffset>
                  </wp:positionV>
                  <wp:extent cx="1184910" cy="266700"/>
                  <wp:effectExtent l="19050" t="0" r="0" b="0"/>
                  <wp:wrapNone/>
                  <wp:docPr id="9" name="图片 1" descr="C:\Users\HP\Desktop\daxue-consulting-signature-9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esktop\daxue-consulting-signature-9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91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12806">
              <w:rPr>
                <w:rFonts w:asciiTheme="majorHAnsi" w:hAnsiTheme="majorHAnsi" w:hint="eastAsia"/>
                <w:sz w:val="24"/>
                <w:szCs w:val="24"/>
              </w:rPr>
              <w:t xml:space="preserve">The registered capital of </w:t>
            </w:r>
            <w:r w:rsidR="00612806">
              <w:rPr>
                <w:rFonts w:asciiTheme="majorHAnsi" w:hAnsiTheme="majorHAnsi"/>
                <w:sz w:val="24"/>
                <w:szCs w:val="24"/>
              </w:rPr>
              <w:t>brands</w:t>
            </w:r>
            <w:r w:rsidR="00612806">
              <w:rPr>
                <w:rFonts w:asciiTheme="majorHAnsi" w:hAnsiTheme="majorHAnsi" w:hint="eastAsia"/>
                <w:sz w:val="24"/>
                <w:szCs w:val="24"/>
              </w:rPr>
              <w:t xml:space="preserve"> can</w:t>
            </w:r>
            <w:r w:rsidR="00612806">
              <w:rPr>
                <w:rFonts w:asciiTheme="majorHAnsi" w:hAnsiTheme="majorHAnsi"/>
                <w:sz w:val="24"/>
                <w:szCs w:val="24"/>
              </w:rPr>
              <w:t>’</w:t>
            </w:r>
            <w:r w:rsidR="00612806">
              <w:rPr>
                <w:rFonts w:asciiTheme="majorHAnsi" w:hAnsiTheme="majorHAnsi" w:hint="eastAsia"/>
                <w:sz w:val="24"/>
                <w:szCs w:val="24"/>
              </w:rPr>
              <w:t>t lower than 500 thousand</w:t>
            </w:r>
            <w:r w:rsidR="000D11D1">
              <w:rPr>
                <w:rFonts w:asciiTheme="majorHAnsi" w:hAnsiTheme="majorHAnsi" w:hint="eastAsia"/>
                <w:sz w:val="24"/>
                <w:szCs w:val="24"/>
              </w:rPr>
              <w:t>.</w:t>
            </w:r>
            <w:r w:rsidR="00612806">
              <w:rPr>
                <w:rFonts w:asciiTheme="majorHAnsi" w:hAnsiTheme="majorHAnsi" w:hint="eastAsia"/>
                <w:sz w:val="24"/>
                <w:szCs w:val="24"/>
              </w:rPr>
              <w:t xml:space="preserve"> </w:t>
            </w:r>
          </w:p>
        </w:tc>
      </w:tr>
      <w:tr w:rsidR="003778A5" w:rsidTr="001130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tcBorders>
              <w:right w:val="none" w:sz="0" w:space="0" w:color="auto"/>
            </w:tcBorders>
          </w:tcPr>
          <w:p w:rsidR="003778A5" w:rsidRPr="001130DF" w:rsidRDefault="00AD5ADE" w:rsidP="00C0761C">
            <w:pPr>
              <w:pStyle w:val="ListParagraph"/>
              <w:numPr>
                <w:ilvl w:val="0"/>
                <w:numId w:val="1"/>
              </w:numPr>
              <w:ind w:firstLineChars="0"/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>
              <w:rPr>
                <w:rFonts w:asciiTheme="majorHAnsi" w:hAnsiTheme="majorHAnsi" w:hint="eastAsia"/>
                <w:b w:val="0"/>
                <w:bCs w:val="0"/>
                <w:sz w:val="24"/>
                <w:szCs w:val="24"/>
              </w:rPr>
              <w:t>The platform offers inventory and supply chain solutions to stores.</w:t>
            </w:r>
          </w:p>
        </w:tc>
        <w:tc>
          <w:tcPr>
            <w:tcW w:w="4303" w:type="dxa"/>
            <w:tcBorders>
              <w:left w:val="none" w:sz="0" w:space="0" w:color="auto"/>
            </w:tcBorders>
          </w:tcPr>
          <w:p w:rsidR="003778A5" w:rsidRPr="001130DF" w:rsidRDefault="000D11D1" w:rsidP="00C0761C">
            <w:pPr>
              <w:pStyle w:val="ListParagraph"/>
              <w:numPr>
                <w:ilvl w:val="0"/>
                <w:numId w:val="2"/>
              </w:numPr>
              <w:ind w:firstLineChars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 w:hint="eastAsia"/>
                <w:sz w:val="24"/>
                <w:szCs w:val="24"/>
              </w:rPr>
              <w:t>The registered time of brands can</w:t>
            </w:r>
            <w:r>
              <w:rPr>
                <w:rFonts w:asciiTheme="majorHAnsi" w:hAnsiTheme="majorHAnsi"/>
                <w:sz w:val="24"/>
                <w:szCs w:val="24"/>
              </w:rPr>
              <w:t>’</w:t>
            </w:r>
            <w:r>
              <w:rPr>
                <w:rFonts w:asciiTheme="majorHAnsi" w:hAnsiTheme="majorHAnsi" w:hint="eastAsia"/>
                <w:sz w:val="24"/>
                <w:szCs w:val="24"/>
              </w:rPr>
              <w:t>t less than one year.</w:t>
            </w:r>
          </w:p>
        </w:tc>
      </w:tr>
      <w:tr w:rsidR="003778A5" w:rsidTr="001130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tcBorders>
              <w:right w:val="none" w:sz="0" w:space="0" w:color="auto"/>
            </w:tcBorders>
          </w:tcPr>
          <w:p w:rsidR="003778A5" w:rsidRPr="001130DF" w:rsidRDefault="00AD5ADE" w:rsidP="00C0761C">
            <w:pPr>
              <w:pStyle w:val="ListParagraph"/>
              <w:numPr>
                <w:ilvl w:val="0"/>
                <w:numId w:val="1"/>
              </w:numPr>
              <w:ind w:firstLineChars="0"/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>
              <w:rPr>
                <w:rFonts w:asciiTheme="majorHAnsi" w:hAnsiTheme="majorHAnsi" w:hint="eastAsia"/>
                <w:b w:val="0"/>
                <w:bCs w:val="0"/>
                <w:sz w:val="24"/>
                <w:szCs w:val="24"/>
              </w:rPr>
              <w:t>The platform provides marketing tools and data analysis to stores.</w:t>
            </w:r>
          </w:p>
        </w:tc>
        <w:tc>
          <w:tcPr>
            <w:tcW w:w="4303" w:type="dxa"/>
            <w:tcBorders>
              <w:left w:val="none" w:sz="0" w:space="0" w:color="auto"/>
            </w:tcBorders>
          </w:tcPr>
          <w:p w:rsidR="003778A5" w:rsidRPr="001130DF" w:rsidRDefault="00BE1B66" w:rsidP="00BE1B66">
            <w:pPr>
              <w:pStyle w:val="ListParagraph"/>
              <w:numPr>
                <w:ilvl w:val="0"/>
                <w:numId w:val="2"/>
              </w:numPr>
              <w:ind w:firstLineChars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 w:hint="eastAsia"/>
                <w:sz w:val="24"/>
                <w:szCs w:val="24"/>
              </w:rPr>
              <w:t xml:space="preserve">Except </w:t>
            </w:r>
            <w:r>
              <w:rPr>
                <w:rFonts w:asciiTheme="majorHAnsi" w:hAnsiTheme="majorHAnsi"/>
                <w:sz w:val="24"/>
                <w:szCs w:val="24"/>
              </w:rPr>
              <w:t>deposit</w:t>
            </w:r>
            <w:r>
              <w:rPr>
                <w:rFonts w:asciiTheme="majorHAnsi" w:hAnsiTheme="majorHAnsi" w:hint="eastAsia"/>
                <w:sz w:val="24"/>
                <w:szCs w:val="24"/>
              </w:rPr>
              <w:t xml:space="preserve">, brands also have to pay </w:t>
            </w:r>
            <w:r>
              <w:rPr>
                <w:rFonts w:asciiTheme="majorHAnsi" w:hAnsiTheme="majorHAnsi"/>
                <w:sz w:val="24"/>
                <w:szCs w:val="24"/>
              </w:rPr>
              <w:t>technology</w:t>
            </w:r>
            <w:r>
              <w:rPr>
                <w:rFonts w:asciiTheme="majorHAnsi" w:hAnsiTheme="majorHAnsi" w:hint="eastAsia"/>
                <w:sz w:val="24"/>
                <w:szCs w:val="24"/>
              </w:rPr>
              <w:t xml:space="preserve"> fee and platform usage fee. </w:t>
            </w:r>
          </w:p>
        </w:tc>
      </w:tr>
    </w:tbl>
    <w:p w:rsidR="002541FA" w:rsidRDefault="002541FA">
      <w:pPr>
        <w:rPr>
          <w:rFonts w:asciiTheme="majorHAnsi" w:hAnsiTheme="majorHAnsi"/>
          <w:sz w:val="24"/>
          <w:szCs w:val="24"/>
        </w:rPr>
      </w:pPr>
    </w:p>
    <w:p w:rsidR="00BF466F" w:rsidRDefault="00BF466F">
      <w:pPr>
        <w:rPr>
          <w:rFonts w:asciiTheme="majorHAnsi" w:hAnsiTheme="majorHAnsi" w:cs="Helvetica"/>
          <w:b/>
          <w:sz w:val="24"/>
          <w:szCs w:val="24"/>
        </w:rPr>
      </w:pPr>
      <w:r w:rsidRPr="00B94035">
        <w:rPr>
          <w:rFonts w:asciiTheme="majorHAnsi" w:hAnsiTheme="majorHAnsi" w:hint="eastAsia"/>
          <w:b/>
          <w:sz w:val="24"/>
          <w:szCs w:val="24"/>
        </w:rPr>
        <w:t>Mia.com (</w:t>
      </w:r>
      <w:r w:rsidRPr="00B94035">
        <w:rPr>
          <w:rFonts w:asciiTheme="majorHAnsi" w:hAnsiTheme="majorHAnsi" w:hint="eastAsia"/>
          <w:b/>
          <w:sz w:val="24"/>
          <w:szCs w:val="24"/>
        </w:rPr>
        <w:t>蜜芽</w:t>
      </w:r>
      <w:r w:rsidRPr="00B94035">
        <w:rPr>
          <w:rFonts w:asciiTheme="majorHAnsi" w:hAnsiTheme="majorHAnsi" w:hint="eastAsia"/>
          <w:b/>
          <w:sz w:val="24"/>
          <w:szCs w:val="24"/>
        </w:rPr>
        <w:t>)</w:t>
      </w:r>
      <w:r w:rsidR="00B94035">
        <w:rPr>
          <w:rFonts w:asciiTheme="majorHAnsi" w:hAnsiTheme="majorHAnsi" w:hint="eastAsia"/>
          <w:b/>
          <w:sz w:val="24"/>
          <w:szCs w:val="24"/>
        </w:rPr>
        <w:t xml:space="preserve">: </w:t>
      </w:r>
      <w:r w:rsidR="00B26C69">
        <w:rPr>
          <w:rFonts w:asciiTheme="majorHAnsi" w:hAnsiTheme="majorHAnsi" w:hint="eastAsia"/>
          <w:b/>
          <w:sz w:val="24"/>
          <w:szCs w:val="24"/>
        </w:rPr>
        <w:t>China</w:t>
      </w:r>
      <w:r w:rsidR="00B26C69">
        <w:rPr>
          <w:rFonts w:asciiTheme="majorHAnsi" w:hAnsiTheme="majorHAnsi"/>
          <w:b/>
          <w:sz w:val="24"/>
          <w:szCs w:val="24"/>
        </w:rPr>
        <w:t>’</w:t>
      </w:r>
      <w:r w:rsidR="00B26C69">
        <w:rPr>
          <w:rFonts w:asciiTheme="majorHAnsi" w:hAnsiTheme="majorHAnsi" w:hint="eastAsia"/>
          <w:b/>
          <w:sz w:val="24"/>
          <w:szCs w:val="24"/>
        </w:rPr>
        <w:t xml:space="preserve">s first online </w:t>
      </w:r>
      <w:r w:rsidR="00B26C69">
        <w:rPr>
          <w:rFonts w:asciiTheme="majorHAnsi" w:hAnsiTheme="majorHAnsi" w:cs="Helvetica" w:hint="eastAsia"/>
          <w:b/>
          <w:sz w:val="24"/>
          <w:szCs w:val="24"/>
        </w:rPr>
        <w:t>flash sale</w:t>
      </w:r>
      <w:r w:rsidR="00B26C69" w:rsidRPr="00B26C69">
        <w:rPr>
          <w:rFonts w:asciiTheme="majorHAnsi" w:hAnsiTheme="majorHAnsi" w:cs="Helvetica"/>
          <w:b/>
          <w:sz w:val="24"/>
          <w:szCs w:val="24"/>
        </w:rPr>
        <w:t xml:space="preserve"> </w:t>
      </w:r>
      <w:r w:rsidR="00B26C69">
        <w:rPr>
          <w:rFonts w:asciiTheme="majorHAnsi" w:hAnsiTheme="majorHAnsi" w:cs="Helvetica" w:hint="eastAsia"/>
          <w:b/>
          <w:sz w:val="24"/>
          <w:szCs w:val="24"/>
        </w:rPr>
        <w:t xml:space="preserve">platform for imported </w:t>
      </w:r>
      <w:r w:rsidR="00B26C69" w:rsidRPr="00B26C69">
        <w:rPr>
          <w:rFonts w:asciiTheme="majorHAnsi" w:hAnsiTheme="majorHAnsi" w:cs="Helvetica"/>
          <w:b/>
          <w:sz w:val="24"/>
          <w:szCs w:val="24"/>
        </w:rPr>
        <w:t>Maternity</w:t>
      </w:r>
      <w:r w:rsidR="00B26C69" w:rsidRPr="00B26C69">
        <w:rPr>
          <w:rFonts w:asciiTheme="majorHAnsi" w:hAnsiTheme="majorHAnsi" w:cs="Helvetica" w:hint="eastAsia"/>
          <w:b/>
          <w:sz w:val="24"/>
          <w:szCs w:val="24"/>
        </w:rPr>
        <w:t xml:space="preserve"> </w:t>
      </w:r>
      <w:r w:rsidR="00B26C69" w:rsidRPr="00B26C69">
        <w:rPr>
          <w:rFonts w:asciiTheme="majorHAnsi" w:hAnsiTheme="majorHAnsi" w:cs="Helvetica"/>
          <w:b/>
          <w:sz w:val="24"/>
          <w:szCs w:val="24"/>
        </w:rPr>
        <w:t>&amp;</w:t>
      </w:r>
      <w:r w:rsidR="00B26C69" w:rsidRPr="00B26C69">
        <w:rPr>
          <w:rFonts w:asciiTheme="majorHAnsi" w:hAnsiTheme="majorHAnsi" w:cs="Helvetica" w:hint="eastAsia"/>
          <w:b/>
          <w:sz w:val="24"/>
          <w:szCs w:val="24"/>
        </w:rPr>
        <w:t xml:space="preserve"> </w:t>
      </w:r>
      <w:r w:rsidR="00B26C69" w:rsidRPr="00B26C69">
        <w:rPr>
          <w:rFonts w:asciiTheme="majorHAnsi" w:hAnsiTheme="majorHAnsi" w:cs="Helvetica"/>
          <w:b/>
          <w:sz w:val="24"/>
          <w:szCs w:val="24"/>
        </w:rPr>
        <w:t>Baby</w:t>
      </w:r>
      <w:r w:rsidR="00B26C69">
        <w:rPr>
          <w:rFonts w:asciiTheme="majorHAnsi" w:hAnsiTheme="majorHAnsi" w:cs="Helvetica" w:hint="eastAsia"/>
          <w:b/>
          <w:sz w:val="24"/>
          <w:szCs w:val="24"/>
        </w:rPr>
        <w:t xml:space="preserve"> brands </w:t>
      </w:r>
    </w:p>
    <w:p w:rsidR="00B26C69" w:rsidRPr="002541FA" w:rsidRDefault="00B26C69">
      <w:pPr>
        <w:rPr>
          <w:rFonts w:asciiTheme="majorHAnsi" w:hAnsiTheme="majorHAnsi"/>
          <w:sz w:val="24"/>
          <w:szCs w:val="24"/>
        </w:rPr>
      </w:pPr>
    </w:p>
    <w:p w:rsidR="00B26C69" w:rsidRDefault="00A256D1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hint="eastAsia"/>
          <w:sz w:val="24"/>
          <w:szCs w:val="24"/>
        </w:rPr>
        <w:t>Mia.com (</w:t>
      </w:r>
      <w:r>
        <w:rPr>
          <w:rFonts w:asciiTheme="majorHAnsi" w:hAnsiTheme="majorHAnsi" w:hint="eastAsia"/>
          <w:sz w:val="24"/>
          <w:szCs w:val="24"/>
        </w:rPr>
        <w:t>蜜芽</w:t>
      </w:r>
      <w:r>
        <w:rPr>
          <w:rFonts w:asciiTheme="majorHAnsi" w:hAnsiTheme="majorHAnsi" w:hint="eastAsia"/>
          <w:sz w:val="24"/>
          <w:szCs w:val="24"/>
        </w:rPr>
        <w:t xml:space="preserve">) is the largest e-commerce platform that sell imported </w:t>
      </w:r>
      <w:r>
        <w:rPr>
          <w:rFonts w:asciiTheme="majorHAnsi" w:hAnsiTheme="majorHAnsi"/>
          <w:sz w:val="24"/>
          <w:szCs w:val="24"/>
        </w:rPr>
        <w:t>maternity</w:t>
      </w:r>
      <w:r>
        <w:rPr>
          <w:rFonts w:asciiTheme="majorHAnsi" w:hAnsiTheme="majorHAnsi" w:hint="eastAsia"/>
          <w:sz w:val="24"/>
          <w:szCs w:val="24"/>
        </w:rPr>
        <w:t xml:space="preserve"> &amp; baby products in China. </w:t>
      </w:r>
      <w:r w:rsidR="003C4FF1">
        <w:rPr>
          <w:rFonts w:asciiTheme="majorHAnsi" w:hAnsiTheme="majorHAnsi" w:hint="eastAsia"/>
          <w:sz w:val="24"/>
          <w:szCs w:val="24"/>
        </w:rPr>
        <w:t>Now</w:t>
      </w:r>
      <w:r>
        <w:rPr>
          <w:rFonts w:asciiTheme="majorHAnsi" w:hAnsiTheme="majorHAnsi" w:hint="eastAsia"/>
          <w:sz w:val="24"/>
          <w:szCs w:val="24"/>
        </w:rPr>
        <w:t xml:space="preserve">, </w:t>
      </w:r>
      <w:r w:rsidR="00467520">
        <w:rPr>
          <w:rFonts w:asciiTheme="majorHAnsi" w:hAnsiTheme="majorHAnsi" w:hint="eastAsia"/>
          <w:sz w:val="24"/>
          <w:szCs w:val="24"/>
        </w:rPr>
        <w:t xml:space="preserve">according to the data from </w:t>
      </w:r>
      <w:r w:rsidR="00467520">
        <w:rPr>
          <w:rFonts w:asciiTheme="majorHAnsi" w:hAnsiTheme="majorHAnsi"/>
          <w:sz w:val="24"/>
          <w:szCs w:val="24"/>
        </w:rPr>
        <w:t>official</w:t>
      </w:r>
      <w:r w:rsidR="00467520">
        <w:rPr>
          <w:rFonts w:asciiTheme="majorHAnsi" w:hAnsiTheme="majorHAnsi" w:hint="eastAsia"/>
          <w:sz w:val="24"/>
          <w:szCs w:val="24"/>
        </w:rPr>
        <w:t xml:space="preserve"> website of Mia.com, </w:t>
      </w:r>
      <w:r>
        <w:rPr>
          <w:rFonts w:asciiTheme="majorHAnsi" w:hAnsiTheme="majorHAnsi" w:hint="eastAsia"/>
          <w:sz w:val="24"/>
          <w:szCs w:val="24"/>
        </w:rPr>
        <w:t xml:space="preserve">there </w:t>
      </w:r>
      <w:r w:rsidR="003C4FF1">
        <w:rPr>
          <w:rFonts w:asciiTheme="majorHAnsi" w:hAnsiTheme="majorHAnsi" w:hint="eastAsia"/>
          <w:sz w:val="24"/>
          <w:szCs w:val="24"/>
        </w:rPr>
        <w:t>are</w:t>
      </w:r>
      <w:r>
        <w:rPr>
          <w:rFonts w:asciiTheme="majorHAnsi" w:hAnsiTheme="majorHAnsi" w:hint="eastAsia"/>
          <w:sz w:val="24"/>
          <w:szCs w:val="24"/>
        </w:rPr>
        <w:t xml:space="preserve"> </w:t>
      </w:r>
      <w:r w:rsidR="0066418B">
        <w:rPr>
          <w:rFonts w:asciiTheme="majorHAnsi" w:hAnsiTheme="majorHAnsi" w:hint="eastAsia"/>
          <w:sz w:val="24"/>
          <w:szCs w:val="24"/>
        </w:rPr>
        <w:t>1</w:t>
      </w:r>
      <w:r>
        <w:rPr>
          <w:rFonts w:asciiTheme="majorHAnsi" w:hAnsiTheme="majorHAnsi" w:hint="eastAsia"/>
          <w:sz w:val="24"/>
          <w:szCs w:val="24"/>
        </w:rPr>
        <w:t>300 brands built cooperation with Mia.com and the users of the platform exceeded 30 million.</w:t>
      </w:r>
      <w:r w:rsidR="00BA4C59">
        <w:rPr>
          <w:rFonts w:asciiTheme="majorHAnsi" w:hAnsiTheme="majorHAnsi" w:hint="eastAsia"/>
          <w:sz w:val="24"/>
          <w:szCs w:val="24"/>
        </w:rPr>
        <w:t xml:space="preserve"> </w:t>
      </w:r>
      <w:r w:rsidR="00BA4C59">
        <w:rPr>
          <w:rFonts w:asciiTheme="majorHAnsi" w:hAnsiTheme="majorHAnsi"/>
          <w:sz w:val="24"/>
          <w:szCs w:val="24"/>
        </w:rPr>
        <w:t>On t</w:t>
      </w:r>
      <w:r w:rsidR="00BA4C59">
        <w:rPr>
          <w:rFonts w:asciiTheme="majorHAnsi" w:hAnsiTheme="majorHAnsi" w:hint="eastAsia"/>
          <w:sz w:val="24"/>
          <w:szCs w:val="24"/>
        </w:rPr>
        <w:t>he platform, 70% products are imported from foreign countries.</w:t>
      </w:r>
      <w:r>
        <w:rPr>
          <w:rFonts w:asciiTheme="majorHAnsi" w:hAnsiTheme="majorHAnsi" w:hint="eastAsia"/>
          <w:sz w:val="24"/>
          <w:szCs w:val="24"/>
        </w:rPr>
        <w:t xml:space="preserve"> </w:t>
      </w:r>
      <w:r w:rsidR="005B41C0">
        <w:rPr>
          <w:rFonts w:asciiTheme="majorHAnsi" w:hAnsiTheme="majorHAnsi" w:hint="eastAsia"/>
          <w:sz w:val="24"/>
          <w:szCs w:val="24"/>
        </w:rPr>
        <w:t xml:space="preserve">In the list of 2016 </w:t>
      </w:r>
      <w:r w:rsidR="00BA4C59">
        <w:rPr>
          <w:rFonts w:asciiTheme="majorHAnsi" w:hAnsiTheme="majorHAnsi"/>
          <w:sz w:val="24"/>
          <w:szCs w:val="24"/>
        </w:rPr>
        <w:t>users’</w:t>
      </w:r>
      <w:r w:rsidR="005B41C0">
        <w:rPr>
          <w:rFonts w:asciiTheme="majorHAnsi" w:hAnsiTheme="majorHAnsi" w:hint="eastAsia"/>
          <w:sz w:val="24"/>
          <w:szCs w:val="24"/>
        </w:rPr>
        <w:t xml:space="preserve"> satisfaction</w:t>
      </w:r>
      <w:r w:rsidR="00BA4C59">
        <w:rPr>
          <w:rFonts w:asciiTheme="majorHAnsi" w:hAnsiTheme="majorHAnsi" w:hint="eastAsia"/>
          <w:sz w:val="24"/>
          <w:szCs w:val="24"/>
        </w:rPr>
        <w:t xml:space="preserve"> for </w:t>
      </w:r>
      <w:r w:rsidR="005B41C0">
        <w:rPr>
          <w:rFonts w:asciiTheme="majorHAnsi" w:hAnsiTheme="majorHAnsi" w:hint="eastAsia"/>
          <w:sz w:val="24"/>
          <w:szCs w:val="24"/>
        </w:rPr>
        <w:t>China</w:t>
      </w:r>
      <w:r w:rsidR="005B41C0">
        <w:rPr>
          <w:rFonts w:asciiTheme="majorHAnsi" w:hAnsiTheme="majorHAnsi"/>
          <w:sz w:val="24"/>
          <w:szCs w:val="24"/>
        </w:rPr>
        <w:t>’</w:t>
      </w:r>
      <w:r w:rsidR="005B41C0">
        <w:rPr>
          <w:rFonts w:asciiTheme="majorHAnsi" w:hAnsiTheme="majorHAnsi" w:hint="eastAsia"/>
          <w:sz w:val="24"/>
          <w:szCs w:val="24"/>
        </w:rPr>
        <w:t>s cross-border import e-commerce</w:t>
      </w:r>
      <w:r w:rsidR="00BA4C59">
        <w:rPr>
          <w:rFonts w:asciiTheme="majorHAnsi" w:hAnsiTheme="majorHAnsi" w:hint="eastAsia"/>
          <w:sz w:val="24"/>
          <w:szCs w:val="24"/>
        </w:rPr>
        <w:t>, Mia.com was ranked first among all competitors</w:t>
      </w:r>
      <w:r w:rsidR="000E0B71">
        <w:rPr>
          <w:rStyle w:val="FootnoteReference"/>
          <w:rFonts w:asciiTheme="majorHAnsi" w:hAnsiTheme="majorHAnsi"/>
          <w:sz w:val="24"/>
          <w:szCs w:val="24"/>
        </w:rPr>
        <w:footnoteReference w:id="8"/>
      </w:r>
      <w:r w:rsidR="00BA4C59">
        <w:rPr>
          <w:rFonts w:asciiTheme="majorHAnsi" w:hAnsiTheme="majorHAnsi" w:hint="eastAsia"/>
          <w:sz w:val="24"/>
          <w:szCs w:val="24"/>
        </w:rPr>
        <w:t xml:space="preserve">. </w:t>
      </w:r>
    </w:p>
    <w:p w:rsidR="007E36FC" w:rsidRDefault="007E36FC">
      <w:pPr>
        <w:rPr>
          <w:rFonts w:asciiTheme="majorHAnsi" w:hAnsiTheme="majorHAnsi"/>
          <w:sz w:val="24"/>
          <w:szCs w:val="24"/>
        </w:rPr>
      </w:pPr>
    </w:p>
    <w:p w:rsidR="007E36FC" w:rsidRDefault="007E36FC">
      <w:pPr>
        <w:rPr>
          <w:rFonts w:asciiTheme="majorHAnsi" w:hAnsiTheme="majorHAnsi"/>
          <w:sz w:val="24"/>
          <w:szCs w:val="24"/>
        </w:rPr>
      </w:pPr>
      <w:r w:rsidRPr="007E36FC">
        <w:rPr>
          <w:rFonts w:asciiTheme="majorHAnsi" w:hAnsiTheme="majorHAnsi" w:hint="eastAsia"/>
          <w:noProof/>
          <w:sz w:val="24"/>
          <w:szCs w:val="24"/>
        </w:rPr>
        <w:drawing>
          <wp:inline distT="0" distB="0" distL="0" distR="0">
            <wp:extent cx="4258225" cy="1981200"/>
            <wp:effectExtent l="19050" t="0" r="8975" b="0"/>
            <wp:docPr id="3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088" cy="197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6FC" w:rsidRDefault="007E36FC">
      <w:pPr>
        <w:rPr>
          <w:rFonts w:asciiTheme="majorHAnsi" w:hAnsiTheme="majorHAnsi"/>
          <w:sz w:val="24"/>
          <w:szCs w:val="24"/>
        </w:rPr>
      </w:pPr>
    </w:p>
    <w:p w:rsidR="00EB4D90" w:rsidRDefault="00EB4D90" w:rsidP="00EB4D90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hint="eastAsia"/>
          <w:sz w:val="24"/>
          <w:szCs w:val="24"/>
        </w:rPr>
        <w:t>For international brands that want to become one of the partners of Mia.com, it</w:t>
      </w:r>
      <w:r>
        <w:rPr>
          <w:rFonts w:asciiTheme="majorHAnsi" w:hAnsiTheme="majorHAnsi"/>
          <w:sz w:val="24"/>
          <w:szCs w:val="24"/>
        </w:rPr>
        <w:t>’</w:t>
      </w:r>
      <w:r>
        <w:rPr>
          <w:rFonts w:asciiTheme="majorHAnsi" w:hAnsiTheme="majorHAnsi" w:hint="eastAsia"/>
          <w:sz w:val="24"/>
          <w:szCs w:val="24"/>
        </w:rPr>
        <w:t xml:space="preserve">s helpful to understand some </w:t>
      </w:r>
      <w:r>
        <w:rPr>
          <w:rFonts w:asciiTheme="majorHAnsi" w:hAnsiTheme="majorHAnsi"/>
          <w:sz w:val="24"/>
          <w:szCs w:val="24"/>
        </w:rPr>
        <w:t>advantages</w:t>
      </w:r>
      <w:r>
        <w:rPr>
          <w:rFonts w:asciiTheme="majorHAnsi" w:hAnsiTheme="majorHAnsi" w:hint="eastAsia"/>
          <w:sz w:val="24"/>
          <w:szCs w:val="24"/>
        </w:rPr>
        <w:t xml:space="preserve"> and restrictions: </w:t>
      </w:r>
    </w:p>
    <w:p w:rsidR="000B4AC2" w:rsidRDefault="000B4AC2" w:rsidP="00EB4D90">
      <w:pPr>
        <w:rPr>
          <w:rFonts w:asciiTheme="majorHAnsi" w:hAnsiTheme="majorHAnsi"/>
          <w:sz w:val="24"/>
          <w:szCs w:val="24"/>
        </w:rPr>
      </w:pPr>
    </w:p>
    <w:tbl>
      <w:tblPr>
        <w:tblStyle w:val="MediumShading1-Accent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4303"/>
      </w:tblGrid>
      <w:tr w:rsidR="00EF18F4" w:rsidTr="00C076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365F91" w:themeFill="accent1" w:themeFillShade="BF"/>
          </w:tcPr>
          <w:p w:rsidR="00EF18F4" w:rsidRDefault="00EF18F4" w:rsidP="00C0761C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 w:hint="eastAsia"/>
                <w:sz w:val="24"/>
                <w:szCs w:val="24"/>
              </w:rPr>
              <w:t>Advantages</w:t>
            </w:r>
          </w:p>
        </w:tc>
        <w:tc>
          <w:tcPr>
            <w:tcW w:w="4303" w:type="dxa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365F91" w:themeFill="accent1" w:themeFillShade="BF"/>
          </w:tcPr>
          <w:p w:rsidR="00EF18F4" w:rsidRDefault="00EF18F4" w:rsidP="00C0761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 w:hint="eastAsia"/>
                <w:sz w:val="24"/>
                <w:szCs w:val="24"/>
              </w:rPr>
              <w:t>Restrictions</w:t>
            </w:r>
          </w:p>
        </w:tc>
      </w:tr>
      <w:tr w:rsidR="00EF18F4" w:rsidTr="00C076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tcBorders>
              <w:right w:val="single" w:sz="4" w:space="0" w:color="auto"/>
            </w:tcBorders>
          </w:tcPr>
          <w:p w:rsidR="00EF18F4" w:rsidRDefault="000B4AC2" w:rsidP="00C0761C">
            <w:pPr>
              <w:pStyle w:val="ListParagraph"/>
              <w:numPr>
                <w:ilvl w:val="0"/>
                <w:numId w:val="7"/>
              </w:numPr>
              <w:ind w:firstLineChars="0"/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>
              <w:rPr>
                <w:rFonts w:asciiTheme="majorHAnsi" w:hAnsiTheme="majorHAnsi" w:hint="eastAsia"/>
                <w:b w:val="0"/>
                <w:bCs w:val="0"/>
                <w:sz w:val="24"/>
                <w:szCs w:val="24"/>
              </w:rPr>
              <w:t xml:space="preserve">Mia.com has good reputation among Chinese </w:t>
            </w:r>
            <w:r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customer</w:t>
            </w:r>
            <w:r>
              <w:rPr>
                <w:rFonts w:asciiTheme="majorHAnsi" w:hAnsiTheme="majorHAnsi" w:hint="eastAsia"/>
                <w:b w:val="0"/>
                <w:bCs w:val="0"/>
                <w:sz w:val="24"/>
                <w:szCs w:val="24"/>
              </w:rPr>
              <w:t xml:space="preserve">s.  </w:t>
            </w:r>
          </w:p>
        </w:tc>
        <w:tc>
          <w:tcPr>
            <w:tcW w:w="4303" w:type="dxa"/>
            <w:tcBorders>
              <w:left w:val="single" w:sz="4" w:space="0" w:color="auto"/>
            </w:tcBorders>
          </w:tcPr>
          <w:p w:rsidR="00EF18F4" w:rsidRPr="001130DF" w:rsidRDefault="00090591" w:rsidP="00C0761C">
            <w:pPr>
              <w:pStyle w:val="ListParagraph"/>
              <w:numPr>
                <w:ilvl w:val="0"/>
                <w:numId w:val="2"/>
              </w:numPr>
              <w:ind w:firstLineChars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 w:hint="eastAsia"/>
                <w:sz w:val="24"/>
                <w:szCs w:val="24"/>
              </w:rPr>
              <w:t>Brands can</w:t>
            </w:r>
            <w:r>
              <w:rPr>
                <w:rFonts w:asciiTheme="majorHAnsi" w:hAnsiTheme="majorHAnsi"/>
                <w:sz w:val="24"/>
                <w:szCs w:val="24"/>
              </w:rPr>
              <w:t>’</w:t>
            </w:r>
            <w:r>
              <w:rPr>
                <w:rFonts w:asciiTheme="majorHAnsi" w:hAnsiTheme="majorHAnsi" w:hint="eastAsia"/>
                <w:sz w:val="24"/>
                <w:szCs w:val="24"/>
              </w:rPr>
              <w:t xml:space="preserve">t directly apply from the website of Mia.com, e-mail is the </w:t>
            </w:r>
            <w:r>
              <w:rPr>
                <w:rFonts w:asciiTheme="majorHAnsi" w:hAnsiTheme="majorHAnsi" w:hint="eastAsia"/>
                <w:sz w:val="24"/>
                <w:szCs w:val="24"/>
              </w:rPr>
              <w:lastRenderedPageBreak/>
              <w:t>only way</w:t>
            </w:r>
            <w:r w:rsidR="00D97FA3">
              <w:rPr>
                <w:rFonts w:asciiTheme="majorHAnsi" w:hAnsiTheme="majorHAnsi" w:hint="eastAsia"/>
                <w:sz w:val="24"/>
                <w:szCs w:val="24"/>
              </w:rPr>
              <w:t>.</w:t>
            </w:r>
          </w:p>
        </w:tc>
      </w:tr>
      <w:tr w:rsidR="00EF18F4" w:rsidTr="007A006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tcBorders>
              <w:bottom w:val="single" w:sz="4" w:space="0" w:color="auto"/>
              <w:right w:val="none" w:sz="0" w:space="0" w:color="auto"/>
            </w:tcBorders>
          </w:tcPr>
          <w:p w:rsidR="00EF18F4" w:rsidRPr="001130DF" w:rsidRDefault="0066418B" w:rsidP="00C0761C">
            <w:pPr>
              <w:pStyle w:val="ListParagraph"/>
              <w:numPr>
                <w:ilvl w:val="0"/>
                <w:numId w:val="7"/>
              </w:numPr>
              <w:ind w:firstLineChars="0"/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>
              <w:rPr>
                <w:rFonts w:asciiTheme="majorHAnsi" w:hAnsiTheme="majorHAnsi" w:hint="eastAsia"/>
                <w:b w:val="0"/>
                <w:bCs w:val="0"/>
                <w:sz w:val="24"/>
                <w:szCs w:val="24"/>
              </w:rPr>
              <w:lastRenderedPageBreak/>
              <w:t>Cross-border trading is the main business of the platform.</w:t>
            </w:r>
          </w:p>
        </w:tc>
        <w:tc>
          <w:tcPr>
            <w:tcW w:w="4303" w:type="dxa"/>
            <w:tcBorders>
              <w:left w:val="none" w:sz="0" w:space="0" w:color="auto"/>
              <w:bottom w:val="single" w:sz="4" w:space="0" w:color="auto"/>
            </w:tcBorders>
          </w:tcPr>
          <w:p w:rsidR="00EF18F4" w:rsidRPr="001130DF" w:rsidRDefault="008452D7" w:rsidP="00EF18F4">
            <w:pPr>
              <w:pStyle w:val="ListParagraph"/>
              <w:numPr>
                <w:ilvl w:val="0"/>
                <w:numId w:val="2"/>
              </w:numPr>
              <w:ind w:firstLineChars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 w:hint="eastAsia"/>
                <w:sz w:val="24"/>
                <w:szCs w:val="24"/>
              </w:rPr>
              <w:t>Brands must have at least 1 year sales history.</w:t>
            </w:r>
          </w:p>
        </w:tc>
      </w:tr>
      <w:tr w:rsidR="007A006B" w:rsidTr="007A00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tcBorders>
              <w:right w:val="single" w:sz="4" w:space="0" w:color="auto"/>
            </w:tcBorders>
          </w:tcPr>
          <w:p w:rsidR="007A006B" w:rsidRPr="001130DF" w:rsidRDefault="007A006B" w:rsidP="0066418B">
            <w:pPr>
              <w:pStyle w:val="ListParagraph"/>
              <w:numPr>
                <w:ilvl w:val="0"/>
                <w:numId w:val="1"/>
              </w:numPr>
              <w:ind w:firstLineChars="0"/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>
              <w:rPr>
                <w:rFonts w:asciiTheme="majorHAnsi" w:hAnsiTheme="majorHAnsi" w:hint="eastAsia"/>
                <w:b w:val="0"/>
                <w:bCs w:val="0"/>
                <w:sz w:val="24"/>
                <w:szCs w:val="24"/>
              </w:rPr>
              <w:t xml:space="preserve">There are multiple ways of cooperation. </w:t>
            </w:r>
          </w:p>
        </w:tc>
        <w:tc>
          <w:tcPr>
            <w:tcW w:w="4303" w:type="dxa"/>
            <w:vMerge w:val="restart"/>
            <w:tcBorders>
              <w:left w:val="single" w:sz="4" w:space="0" w:color="auto"/>
            </w:tcBorders>
          </w:tcPr>
          <w:p w:rsidR="007A006B" w:rsidRPr="001130DF" w:rsidRDefault="007A006B" w:rsidP="00C0761C">
            <w:pPr>
              <w:pStyle w:val="ListParagraph"/>
              <w:numPr>
                <w:ilvl w:val="0"/>
                <w:numId w:val="2"/>
              </w:numPr>
              <w:ind w:firstLineChars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 w:hint="eastAsia"/>
                <w:sz w:val="24"/>
                <w:szCs w:val="24"/>
              </w:rPr>
              <w:t>The VAT fapiao (</w:t>
            </w:r>
            <w:r>
              <w:rPr>
                <w:rFonts w:asciiTheme="majorHAnsi" w:hAnsiTheme="majorHAnsi" w:hint="eastAsia"/>
                <w:sz w:val="24"/>
                <w:szCs w:val="24"/>
              </w:rPr>
              <w:t>发票</w:t>
            </w:r>
            <w:r>
              <w:rPr>
                <w:rFonts w:asciiTheme="majorHAnsi" w:hAnsiTheme="majorHAnsi" w:hint="eastAsia"/>
                <w:sz w:val="24"/>
                <w:szCs w:val="24"/>
              </w:rPr>
              <w:t>) is necessary for application</w:t>
            </w:r>
          </w:p>
          <w:p w:rsidR="007A006B" w:rsidRPr="001130DF" w:rsidRDefault="007A006B" w:rsidP="007A00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1424305</wp:posOffset>
                  </wp:positionH>
                  <wp:positionV relativeFrom="paragraph">
                    <wp:posOffset>97790</wp:posOffset>
                  </wp:positionV>
                  <wp:extent cx="1184910" cy="266700"/>
                  <wp:effectExtent l="19050" t="0" r="0" b="0"/>
                  <wp:wrapNone/>
                  <wp:docPr id="18" name="图片 1" descr="C:\Users\HP\Desktop\daxue-consulting-signature-9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esktop\daxue-consulting-signature-9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91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A006B" w:rsidTr="007A006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tcBorders>
              <w:right w:val="single" w:sz="4" w:space="0" w:color="auto"/>
            </w:tcBorders>
          </w:tcPr>
          <w:p w:rsidR="007A006B" w:rsidRPr="001130DF" w:rsidRDefault="007A006B" w:rsidP="00C0761C">
            <w:pPr>
              <w:pStyle w:val="ListParagraph"/>
              <w:numPr>
                <w:ilvl w:val="0"/>
                <w:numId w:val="1"/>
              </w:numPr>
              <w:ind w:firstLineChars="0"/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>
              <w:rPr>
                <w:rFonts w:asciiTheme="majorHAnsi" w:hAnsiTheme="majorHAnsi" w:hint="eastAsia"/>
                <w:b w:val="0"/>
                <w:bCs w:val="0"/>
                <w:sz w:val="24"/>
                <w:szCs w:val="24"/>
              </w:rPr>
              <w:t>Mia.com has two bonded warehouses in China.</w:t>
            </w:r>
          </w:p>
        </w:tc>
        <w:tc>
          <w:tcPr>
            <w:tcW w:w="4303" w:type="dxa"/>
            <w:vMerge/>
            <w:tcBorders>
              <w:left w:val="single" w:sz="4" w:space="0" w:color="auto"/>
            </w:tcBorders>
          </w:tcPr>
          <w:p w:rsidR="007A006B" w:rsidRPr="007A006B" w:rsidRDefault="007A006B" w:rsidP="007A006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2541FA" w:rsidRPr="00035D33" w:rsidRDefault="002541FA">
      <w:pPr>
        <w:rPr>
          <w:rFonts w:asciiTheme="majorHAnsi" w:hAnsiTheme="majorHAnsi"/>
          <w:sz w:val="24"/>
          <w:szCs w:val="24"/>
        </w:rPr>
      </w:pPr>
    </w:p>
    <w:p w:rsidR="008F1568" w:rsidRPr="001747FB" w:rsidRDefault="00FC6CF6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 w:hint="eastAsia"/>
          <w:b/>
          <w:sz w:val="24"/>
          <w:szCs w:val="24"/>
        </w:rPr>
        <w:t>China</w:t>
      </w:r>
      <w:r>
        <w:rPr>
          <w:rFonts w:asciiTheme="majorHAnsi" w:hAnsiTheme="majorHAnsi"/>
          <w:b/>
          <w:sz w:val="24"/>
          <w:szCs w:val="24"/>
        </w:rPr>
        <w:t>’</w:t>
      </w:r>
      <w:r w:rsidR="007C384F">
        <w:rPr>
          <w:rFonts w:asciiTheme="majorHAnsi" w:hAnsiTheme="majorHAnsi" w:hint="eastAsia"/>
          <w:b/>
          <w:sz w:val="24"/>
          <w:szCs w:val="24"/>
        </w:rPr>
        <w:t>s e-commerce platforms are good options for international brands</w:t>
      </w:r>
    </w:p>
    <w:p w:rsidR="001747FB" w:rsidRDefault="001747FB">
      <w:pPr>
        <w:rPr>
          <w:rFonts w:asciiTheme="majorHAnsi" w:hAnsiTheme="majorHAnsi"/>
          <w:sz w:val="24"/>
          <w:szCs w:val="24"/>
        </w:rPr>
      </w:pPr>
    </w:p>
    <w:p w:rsidR="002A51C3" w:rsidRDefault="00D047D2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hint="eastAsia"/>
          <w:sz w:val="24"/>
          <w:szCs w:val="24"/>
        </w:rPr>
        <w:t>China</w:t>
      </w:r>
      <w:r>
        <w:rPr>
          <w:rFonts w:asciiTheme="majorHAnsi" w:hAnsiTheme="majorHAnsi"/>
          <w:sz w:val="24"/>
          <w:szCs w:val="24"/>
        </w:rPr>
        <w:t>’</w:t>
      </w:r>
      <w:r>
        <w:rPr>
          <w:rFonts w:asciiTheme="majorHAnsi" w:hAnsiTheme="majorHAnsi" w:hint="eastAsia"/>
          <w:sz w:val="24"/>
          <w:szCs w:val="24"/>
        </w:rPr>
        <w:t>s e</w:t>
      </w:r>
      <w:r w:rsidR="008F1568">
        <w:rPr>
          <w:rFonts w:asciiTheme="majorHAnsi" w:hAnsiTheme="majorHAnsi" w:hint="eastAsia"/>
          <w:sz w:val="24"/>
          <w:szCs w:val="24"/>
        </w:rPr>
        <w:t xml:space="preserve">-commerce platform </w:t>
      </w:r>
      <w:r w:rsidR="008F1568">
        <w:rPr>
          <w:rFonts w:asciiTheme="majorHAnsi" w:hAnsiTheme="majorHAnsi"/>
          <w:sz w:val="24"/>
          <w:szCs w:val="24"/>
        </w:rPr>
        <w:t>started</w:t>
      </w:r>
      <w:r w:rsidR="008F1568">
        <w:rPr>
          <w:rFonts w:asciiTheme="majorHAnsi" w:hAnsiTheme="majorHAnsi" w:hint="eastAsia"/>
          <w:sz w:val="24"/>
          <w:szCs w:val="24"/>
        </w:rPr>
        <w:t xml:space="preserve"> from 1999, but the</w:t>
      </w:r>
      <w:r w:rsidR="00D24ACC">
        <w:rPr>
          <w:rFonts w:asciiTheme="majorHAnsi" w:hAnsiTheme="majorHAnsi" w:hint="eastAsia"/>
          <w:sz w:val="24"/>
          <w:szCs w:val="24"/>
        </w:rPr>
        <w:t>re were few</w:t>
      </w:r>
      <w:r w:rsidR="008F1568">
        <w:rPr>
          <w:rFonts w:asciiTheme="majorHAnsi" w:hAnsiTheme="majorHAnsi" w:hint="eastAsia"/>
          <w:sz w:val="24"/>
          <w:szCs w:val="24"/>
        </w:rPr>
        <w:t xml:space="preserve"> platform</w:t>
      </w:r>
      <w:r w:rsidR="00D24ACC">
        <w:rPr>
          <w:rFonts w:asciiTheme="majorHAnsi" w:hAnsiTheme="majorHAnsi" w:hint="eastAsia"/>
          <w:sz w:val="24"/>
          <w:szCs w:val="24"/>
        </w:rPr>
        <w:t>s</w:t>
      </w:r>
      <w:r w:rsidR="008F1568">
        <w:rPr>
          <w:rFonts w:asciiTheme="majorHAnsi" w:hAnsiTheme="majorHAnsi" w:hint="eastAsia"/>
          <w:sz w:val="24"/>
          <w:szCs w:val="24"/>
        </w:rPr>
        <w:t xml:space="preserve"> </w:t>
      </w:r>
      <w:r w:rsidR="00D24ACC">
        <w:rPr>
          <w:rFonts w:asciiTheme="majorHAnsi" w:hAnsiTheme="majorHAnsi" w:hint="eastAsia"/>
          <w:sz w:val="24"/>
          <w:szCs w:val="24"/>
        </w:rPr>
        <w:t>became popular among Chinese people</w:t>
      </w:r>
      <w:r w:rsidR="008F1568">
        <w:rPr>
          <w:rFonts w:asciiTheme="majorHAnsi" w:hAnsiTheme="majorHAnsi" w:hint="eastAsia"/>
          <w:sz w:val="24"/>
          <w:szCs w:val="24"/>
        </w:rPr>
        <w:t xml:space="preserve">. </w:t>
      </w:r>
      <w:r w:rsidR="00327993">
        <w:rPr>
          <w:rFonts w:asciiTheme="majorHAnsi" w:hAnsiTheme="majorHAnsi" w:hint="eastAsia"/>
          <w:sz w:val="24"/>
          <w:szCs w:val="24"/>
        </w:rPr>
        <w:t>Now, a</w:t>
      </w:r>
      <w:r w:rsidR="008F1568">
        <w:rPr>
          <w:rFonts w:asciiTheme="majorHAnsi" w:hAnsiTheme="majorHAnsi" w:hint="eastAsia"/>
          <w:sz w:val="24"/>
          <w:szCs w:val="24"/>
        </w:rPr>
        <w:t>fter 20 years development, China</w:t>
      </w:r>
      <w:r w:rsidR="00307D04">
        <w:rPr>
          <w:rFonts w:asciiTheme="majorHAnsi" w:hAnsiTheme="majorHAnsi" w:hint="eastAsia"/>
          <w:sz w:val="24"/>
          <w:szCs w:val="24"/>
        </w:rPr>
        <w:t xml:space="preserve"> owned </w:t>
      </w:r>
      <w:r w:rsidR="00866AA6">
        <w:rPr>
          <w:rFonts w:asciiTheme="majorHAnsi" w:hAnsiTheme="majorHAnsi" w:hint="eastAsia"/>
          <w:sz w:val="24"/>
          <w:szCs w:val="24"/>
        </w:rPr>
        <w:t>a large number</w:t>
      </w:r>
      <w:r w:rsidR="00307D04">
        <w:rPr>
          <w:rFonts w:asciiTheme="majorHAnsi" w:hAnsiTheme="majorHAnsi" w:hint="eastAsia"/>
          <w:sz w:val="24"/>
          <w:szCs w:val="24"/>
        </w:rPr>
        <w:t xml:space="preserve"> of e-commerce platforms that can be divided into different </w:t>
      </w:r>
      <w:r w:rsidR="009566FE">
        <w:rPr>
          <w:rFonts w:asciiTheme="majorHAnsi" w:hAnsiTheme="majorHAnsi" w:hint="eastAsia"/>
          <w:sz w:val="24"/>
          <w:szCs w:val="24"/>
        </w:rPr>
        <w:t>types</w:t>
      </w:r>
      <w:r w:rsidR="00307D04">
        <w:rPr>
          <w:rFonts w:asciiTheme="majorHAnsi" w:hAnsiTheme="majorHAnsi" w:hint="eastAsia"/>
          <w:sz w:val="24"/>
          <w:szCs w:val="24"/>
        </w:rPr>
        <w:t xml:space="preserve"> </w:t>
      </w:r>
      <w:r w:rsidR="009566FE">
        <w:rPr>
          <w:rFonts w:asciiTheme="majorHAnsi" w:hAnsiTheme="majorHAnsi" w:hint="eastAsia"/>
          <w:sz w:val="24"/>
          <w:szCs w:val="24"/>
        </w:rPr>
        <w:t xml:space="preserve">like </w:t>
      </w:r>
      <w:r w:rsidR="00307D04">
        <w:rPr>
          <w:rFonts w:asciiTheme="majorHAnsi" w:hAnsiTheme="majorHAnsi" w:hint="eastAsia"/>
          <w:sz w:val="24"/>
          <w:szCs w:val="24"/>
        </w:rPr>
        <w:t xml:space="preserve">B2B, </w:t>
      </w:r>
      <w:r w:rsidR="001B7263">
        <w:rPr>
          <w:rFonts w:asciiTheme="majorHAnsi" w:hAnsiTheme="majorHAnsi" w:hint="eastAsia"/>
          <w:sz w:val="24"/>
          <w:szCs w:val="24"/>
        </w:rPr>
        <w:t>online retail</w:t>
      </w:r>
      <w:r w:rsidR="00307D04">
        <w:rPr>
          <w:rFonts w:asciiTheme="majorHAnsi" w:hAnsiTheme="majorHAnsi" w:hint="eastAsia"/>
          <w:sz w:val="24"/>
          <w:szCs w:val="24"/>
        </w:rPr>
        <w:t xml:space="preserve">, life services, cross border and etc. </w:t>
      </w:r>
      <w:r w:rsidR="00BB3BFC">
        <w:rPr>
          <w:rFonts w:asciiTheme="majorHAnsi" w:hAnsiTheme="majorHAnsi" w:hint="eastAsia"/>
          <w:sz w:val="24"/>
          <w:szCs w:val="24"/>
        </w:rPr>
        <w:t xml:space="preserve">For </w:t>
      </w:r>
      <w:r w:rsidR="00BB3BFC">
        <w:rPr>
          <w:rFonts w:asciiTheme="majorHAnsi" w:hAnsiTheme="majorHAnsi"/>
          <w:sz w:val="24"/>
          <w:szCs w:val="24"/>
        </w:rPr>
        <w:t>international</w:t>
      </w:r>
      <w:r w:rsidR="00BB3BFC">
        <w:rPr>
          <w:rFonts w:asciiTheme="majorHAnsi" w:hAnsiTheme="majorHAnsi" w:hint="eastAsia"/>
          <w:sz w:val="24"/>
          <w:szCs w:val="24"/>
        </w:rPr>
        <w:t xml:space="preserve"> brands that want to enter China through e-commerce platforms, </w:t>
      </w:r>
      <w:r w:rsidR="00600A70">
        <w:rPr>
          <w:rFonts w:asciiTheme="majorHAnsi" w:hAnsiTheme="majorHAnsi" w:hint="eastAsia"/>
          <w:sz w:val="24"/>
          <w:szCs w:val="24"/>
        </w:rPr>
        <w:t>through the</w:t>
      </w:r>
      <w:r w:rsidR="00600A70" w:rsidRPr="00600A70">
        <w:rPr>
          <w:rFonts w:asciiTheme="majorHAnsi" w:hAnsiTheme="majorHAnsi"/>
          <w:sz w:val="24"/>
          <w:szCs w:val="24"/>
        </w:rPr>
        <w:t xml:space="preserve"> </w:t>
      </w:r>
      <w:r w:rsidR="00600A70">
        <w:rPr>
          <w:rFonts w:asciiTheme="majorHAnsi" w:hAnsiTheme="majorHAnsi"/>
          <w:sz w:val="24"/>
          <w:szCs w:val="24"/>
        </w:rPr>
        <w:t>comparison</w:t>
      </w:r>
      <w:r w:rsidR="00222417">
        <w:rPr>
          <w:rFonts w:asciiTheme="majorHAnsi" w:hAnsiTheme="majorHAnsi" w:hint="eastAsia"/>
          <w:sz w:val="24"/>
          <w:szCs w:val="24"/>
        </w:rPr>
        <w:t xml:space="preserve"> of </w:t>
      </w:r>
      <w:r w:rsidR="00702DA2">
        <w:rPr>
          <w:rFonts w:asciiTheme="majorHAnsi" w:hAnsiTheme="majorHAnsi" w:hint="eastAsia"/>
          <w:sz w:val="24"/>
          <w:szCs w:val="24"/>
        </w:rPr>
        <w:t>following</w:t>
      </w:r>
      <w:r w:rsidR="00222417">
        <w:rPr>
          <w:rFonts w:asciiTheme="majorHAnsi" w:hAnsiTheme="majorHAnsi" w:hint="eastAsia"/>
          <w:sz w:val="24"/>
          <w:szCs w:val="24"/>
        </w:rPr>
        <w:t xml:space="preserve"> platforms, it is helpful to make a better option.</w:t>
      </w:r>
    </w:p>
    <w:p w:rsidR="00BB3BFC" w:rsidRPr="00600A70" w:rsidRDefault="00BB3BFC">
      <w:pPr>
        <w:rPr>
          <w:rFonts w:asciiTheme="majorHAnsi" w:hAnsiTheme="majorHAnsi"/>
          <w:sz w:val="24"/>
          <w:szCs w:val="24"/>
        </w:rPr>
      </w:pPr>
    </w:p>
    <w:tbl>
      <w:tblPr>
        <w:tblStyle w:val="MediumShading1-Accent1"/>
        <w:tblW w:w="11178" w:type="dxa"/>
        <w:tblInd w:w="-1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8"/>
        <w:gridCol w:w="1754"/>
        <w:gridCol w:w="1701"/>
        <w:gridCol w:w="2410"/>
        <w:gridCol w:w="1984"/>
        <w:gridCol w:w="1701"/>
      </w:tblGrid>
      <w:tr w:rsidR="00AB3019" w:rsidRPr="00E479B1" w:rsidTr="009628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</w:tcPr>
          <w:p w:rsidR="00BE4DD5" w:rsidRPr="00E479B1" w:rsidRDefault="00BE4DD5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 w:hint="eastAsia"/>
                <w:sz w:val="22"/>
              </w:rPr>
              <w:t>Name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</w:tcPr>
          <w:p w:rsidR="00BE4DD5" w:rsidRPr="00E479B1" w:rsidRDefault="00BE4DD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2"/>
              </w:rPr>
            </w:pPr>
            <w:r w:rsidRPr="00E479B1">
              <w:rPr>
                <w:rFonts w:ascii="Arial Narrow" w:hAnsi="Arial Narrow"/>
                <w:sz w:val="22"/>
              </w:rPr>
              <w:t>Number of users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</w:tcPr>
          <w:p w:rsidR="00BE4DD5" w:rsidRPr="00E479B1" w:rsidRDefault="00E739F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 w:hint="eastAsia"/>
                <w:sz w:val="22"/>
              </w:rPr>
              <w:t>R</w:t>
            </w:r>
            <w:r w:rsidR="00BE4DD5" w:rsidRPr="00E479B1">
              <w:rPr>
                <w:rFonts w:ascii="Arial Narrow" w:hAnsi="Arial Narrow"/>
                <w:sz w:val="22"/>
              </w:rPr>
              <w:t>evenues (CNY)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</w:tcPr>
          <w:p w:rsidR="00BE4DD5" w:rsidRPr="00E479B1" w:rsidRDefault="00BE4DD5" w:rsidP="00AB301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 w:hint="eastAsia"/>
                <w:sz w:val="22"/>
              </w:rPr>
              <w:t>Difficulty of registration</w:t>
            </w:r>
            <w:r w:rsidR="00661D5E">
              <w:rPr>
                <w:rFonts w:ascii="Arial Narrow" w:hAnsi="Arial Narrow" w:hint="eastAsia"/>
                <w:sz w:val="22"/>
              </w:rPr>
              <w:t xml:space="preserve"> </w:t>
            </w:r>
            <w:r w:rsidR="00962864">
              <w:rPr>
                <w:rFonts w:ascii="Arial Narrow" w:hAnsi="Arial Narrow" w:hint="eastAsia"/>
                <w:sz w:val="22"/>
              </w:rPr>
              <w:t xml:space="preserve">and </w:t>
            </w:r>
            <w:r w:rsidR="00661D5E">
              <w:rPr>
                <w:rFonts w:ascii="Arial Narrow" w:hAnsi="Arial Narrow" w:hint="eastAsia"/>
                <w:sz w:val="22"/>
              </w:rPr>
              <w:t>cooperation</w:t>
            </w:r>
            <w:r>
              <w:rPr>
                <w:rFonts w:ascii="Arial Narrow" w:hAnsi="Arial Narrow" w:hint="eastAsia"/>
                <w:sz w:val="22"/>
              </w:rPr>
              <w:t xml:space="preserve"> for international brands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</w:tcPr>
          <w:p w:rsidR="00BE4DD5" w:rsidRPr="00E479B1" w:rsidRDefault="00BE4DD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 w:hint="eastAsia"/>
                <w:sz w:val="22"/>
              </w:rPr>
              <w:t>Expected growth trend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</w:tcPr>
          <w:p w:rsidR="00BE4DD5" w:rsidRPr="00E479B1" w:rsidRDefault="006976B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 w:hint="eastAsia"/>
                <w:sz w:val="22"/>
              </w:rPr>
              <w:t xml:space="preserve">Evaluation (1-5 stars, 5 </w:t>
            </w:r>
            <w:r>
              <w:rPr>
                <w:rFonts w:ascii="Arial Narrow" w:hAnsi="Arial Narrow"/>
                <w:sz w:val="22"/>
              </w:rPr>
              <w:t>is the</w:t>
            </w:r>
            <w:r>
              <w:rPr>
                <w:rFonts w:ascii="Arial Narrow" w:hAnsi="Arial Narrow" w:hint="eastAsia"/>
                <w:sz w:val="22"/>
              </w:rPr>
              <w:t xml:space="preserve"> best)</w:t>
            </w:r>
          </w:p>
        </w:tc>
      </w:tr>
      <w:tr w:rsidR="00AB3019" w:rsidTr="009628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dxa"/>
            <w:tcBorders>
              <w:top w:val="single" w:sz="4" w:space="0" w:color="auto"/>
              <w:right w:val="single" w:sz="4" w:space="0" w:color="auto"/>
            </w:tcBorders>
          </w:tcPr>
          <w:p w:rsidR="00BE4DD5" w:rsidRPr="00F25E82" w:rsidRDefault="00BE4DD5">
            <w:pPr>
              <w:rPr>
                <w:rFonts w:asciiTheme="majorHAnsi" w:hAnsiTheme="majorHAnsi"/>
                <w:b w:val="0"/>
                <w:sz w:val="22"/>
                <w:szCs w:val="24"/>
              </w:rPr>
            </w:pPr>
            <w:r w:rsidRPr="00F25E82">
              <w:rPr>
                <w:rFonts w:asciiTheme="majorHAnsi" w:hAnsiTheme="majorHAnsi" w:hint="eastAsia"/>
                <w:b w:val="0"/>
                <w:sz w:val="22"/>
                <w:szCs w:val="24"/>
              </w:rPr>
              <w:t>Pinduoduo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4DD5" w:rsidRPr="008076EA" w:rsidRDefault="00BE4D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4"/>
              </w:rPr>
            </w:pPr>
            <w:r w:rsidRPr="008076EA">
              <w:rPr>
                <w:rFonts w:asciiTheme="majorHAnsi" w:hAnsiTheme="majorHAnsi" w:hint="eastAsia"/>
                <w:sz w:val="22"/>
                <w:szCs w:val="24"/>
              </w:rPr>
              <w:t>300 million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4DD5" w:rsidRPr="008076EA" w:rsidRDefault="00BE4D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4"/>
              </w:rPr>
            </w:pPr>
            <w:r>
              <w:rPr>
                <w:rFonts w:asciiTheme="majorHAnsi" w:hAnsiTheme="majorHAnsi" w:hint="eastAsia"/>
                <w:sz w:val="22"/>
                <w:szCs w:val="24"/>
              </w:rPr>
              <w:t>-0.525 billion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4DD5" w:rsidRPr="008076EA" w:rsidRDefault="00AB30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4"/>
              </w:rPr>
            </w:pPr>
            <w:r>
              <w:rPr>
                <w:rFonts w:asciiTheme="majorHAnsi" w:hAnsiTheme="majorHAnsi"/>
                <w:sz w:val="22"/>
                <w:szCs w:val="24"/>
              </w:rPr>
              <w:t>Medium</w:t>
            </w:r>
            <w:r>
              <w:rPr>
                <w:rFonts w:asciiTheme="majorHAnsi" w:hAnsiTheme="majorHAnsi" w:hint="eastAsia"/>
                <w:sz w:val="22"/>
                <w:szCs w:val="24"/>
              </w:rPr>
              <w:t xml:space="preserve"> difficulty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4DD5" w:rsidRPr="008076EA" w:rsidRDefault="00AB30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4"/>
              </w:rPr>
            </w:pPr>
            <w:r>
              <w:rPr>
                <w:rFonts w:asciiTheme="majorHAnsi" w:hAnsiTheme="majorHAnsi" w:hint="eastAsia"/>
                <w:sz w:val="22"/>
                <w:szCs w:val="24"/>
              </w:rPr>
              <w:t>V</w:t>
            </w:r>
            <w:r w:rsidR="00BE4DD5">
              <w:rPr>
                <w:rFonts w:asciiTheme="majorHAnsi" w:hAnsiTheme="majorHAnsi" w:hint="eastAsia"/>
                <w:sz w:val="22"/>
                <w:szCs w:val="24"/>
              </w:rPr>
              <w:t>ery positive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</w:tcPr>
          <w:p w:rsidR="00BE4DD5" w:rsidRPr="008076EA" w:rsidRDefault="00DF3A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4"/>
              </w:rPr>
            </w:pPr>
            <w:r>
              <w:rPr>
                <w:rFonts w:asciiTheme="majorHAnsi" w:hAnsiTheme="majorHAnsi"/>
                <w:noProof/>
                <w:sz w:val="2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441960</wp:posOffset>
                      </wp:positionH>
                      <wp:positionV relativeFrom="paragraph">
                        <wp:posOffset>48260</wp:posOffset>
                      </wp:positionV>
                      <wp:extent cx="106680" cy="114300"/>
                      <wp:effectExtent l="22860" t="29210" r="22860" b="18415"/>
                      <wp:wrapNone/>
                      <wp:docPr id="57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" cy="114300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" o:spid="_x0000_s1026" style="position:absolute;margin-left:34.8pt;margin-top:3.8pt;width:8.4pt;height: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668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" path="m,43659r40748,l53340,,65932,43659r40748,l73714,70641r12592,43659l53340,87317,20374,114300,32966,70641,,43659xe" fillcolor="black [3213]">
                      <v:stroke joinstyle="miter"/>
                      <v:path o:connecttype="custom" o:connectlocs="0,43659;40748,43659;53340,0;65932,43659;106680,43659;73714,70641;86306,114300;53340,87317;20374,114300;32966,70641;0,43659" o:connectangles="0,0,0,0,0,0,0,0,0,0,0"/>
                    </v:shape>
                  </w:pict>
                </mc:Fallback>
              </mc:AlternateContent>
            </w:r>
            <w:r>
              <w:rPr>
                <w:rFonts w:asciiTheme="majorHAnsi" w:hAnsiTheme="majorHAnsi"/>
                <w:noProof/>
                <w:sz w:val="2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289560</wp:posOffset>
                      </wp:positionH>
                      <wp:positionV relativeFrom="paragraph">
                        <wp:posOffset>48260</wp:posOffset>
                      </wp:positionV>
                      <wp:extent cx="106680" cy="114300"/>
                      <wp:effectExtent l="22860" t="29210" r="22860" b="18415"/>
                      <wp:wrapNone/>
                      <wp:docPr id="56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" cy="114300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" o:spid="_x0000_s1026" style="position:absolute;margin-left:22.8pt;margin-top:3.8pt;width:8.4pt;height: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668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" path="m,43659r40748,l53340,,65932,43659r40748,l73714,70641r12592,43659l53340,87317,20374,114300,32966,70641,,43659xe" fillcolor="black [3213]">
                      <v:stroke joinstyle="miter"/>
                      <v:path o:connecttype="custom" o:connectlocs="0,43659;40748,43659;53340,0;65932,43659;106680,43659;73714,70641;86306,114300;53340,87317;20374,114300;32966,70641;0,43659" o:connectangles="0,0,0,0,0,0,0,0,0,0,0"/>
                    </v:shape>
                  </w:pict>
                </mc:Fallback>
              </mc:AlternateContent>
            </w:r>
            <w:r>
              <w:rPr>
                <w:rFonts w:asciiTheme="majorHAnsi" w:hAnsiTheme="majorHAnsi"/>
                <w:noProof/>
                <w:sz w:val="2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129540</wp:posOffset>
                      </wp:positionH>
                      <wp:positionV relativeFrom="paragraph">
                        <wp:posOffset>48260</wp:posOffset>
                      </wp:positionV>
                      <wp:extent cx="106680" cy="114300"/>
                      <wp:effectExtent l="24765" t="29210" r="20955" b="18415"/>
                      <wp:wrapNone/>
                      <wp:docPr id="55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" cy="114300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" o:spid="_x0000_s1026" style="position:absolute;margin-left:10.2pt;margin-top:3.8pt;width:8.4pt;height: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668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" path="m,43659r40748,l53340,,65932,43659r40748,l73714,70641r12592,43659l53340,87317,20374,114300,32966,70641,,43659xe" fillcolor="black [3213]">
                      <v:stroke joinstyle="miter"/>
                      <v:path o:connecttype="custom" o:connectlocs="0,43659;40748,43659;53340,0;65932,43659;106680,43659;73714,70641;86306,114300;53340,87317;20374,114300;32966,70641;0,43659" o:connectangles="0,0,0,0,0,0,0,0,0,0,0"/>
                    </v:shape>
                  </w:pict>
                </mc:Fallback>
              </mc:AlternateContent>
            </w:r>
            <w:r>
              <w:rPr>
                <w:rFonts w:asciiTheme="majorHAnsi" w:hAnsiTheme="majorHAnsi"/>
                <w:noProof/>
                <w:sz w:val="2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48260</wp:posOffset>
                      </wp:positionV>
                      <wp:extent cx="106680" cy="114300"/>
                      <wp:effectExtent l="24765" t="29210" r="20955" b="18415"/>
                      <wp:wrapNone/>
                      <wp:docPr id="54" name="AutoShap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" cy="114300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" o:spid="_x0000_s1026" style="position:absolute;margin-left:-1.8pt;margin-top:3.8pt;width:8.4pt;height: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668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" path="m,43659r40748,l53340,,65932,43659r40748,l73714,70641r12592,43659l53340,87317,20374,114300,32966,70641,,43659xe" fillcolor="black [3213]">
                      <v:stroke joinstyle="miter"/>
                      <v:path o:connecttype="custom" o:connectlocs="0,43659;40748,43659;53340,0;65932,43659;106680,43659;73714,70641;86306,114300;53340,87317;20374,114300;32966,70641;0,43659" o:connectangles="0,0,0,0,0,0,0,0,0,0,0"/>
                    </v:shape>
                  </w:pict>
                </mc:Fallback>
              </mc:AlternateContent>
            </w:r>
          </w:p>
        </w:tc>
      </w:tr>
      <w:tr w:rsidR="00AB3019" w:rsidTr="0096286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dxa"/>
            <w:tcBorders>
              <w:right w:val="single" w:sz="4" w:space="0" w:color="auto"/>
            </w:tcBorders>
          </w:tcPr>
          <w:p w:rsidR="00BE4DD5" w:rsidRPr="00F25E82" w:rsidRDefault="00BE4DD5">
            <w:pPr>
              <w:rPr>
                <w:rFonts w:asciiTheme="majorHAnsi" w:hAnsiTheme="majorHAnsi"/>
                <w:b w:val="0"/>
                <w:sz w:val="22"/>
                <w:szCs w:val="24"/>
              </w:rPr>
            </w:pPr>
            <w:r w:rsidRPr="00F25E82">
              <w:rPr>
                <w:rFonts w:asciiTheme="majorHAnsi" w:hAnsiTheme="majorHAnsi" w:hint="eastAsia"/>
                <w:b w:val="0"/>
                <w:sz w:val="22"/>
                <w:szCs w:val="24"/>
              </w:rPr>
              <w:t>Kaola.com</w:t>
            </w:r>
          </w:p>
        </w:tc>
        <w:tc>
          <w:tcPr>
            <w:tcW w:w="1754" w:type="dxa"/>
            <w:tcBorders>
              <w:left w:val="single" w:sz="4" w:space="0" w:color="auto"/>
              <w:right w:val="single" w:sz="4" w:space="0" w:color="auto"/>
            </w:tcBorders>
          </w:tcPr>
          <w:p w:rsidR="00BE4DD5" w:rsidRPr="008076EA" w:rsidRDefault="00BE4DD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2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BE4DD5" w:rsidRPr="008076EA" w:rsidRDefault="00BE4DD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2"/>
                <w:szCs w:val="24"/>
              </w:rPr>
            </w:pPr>
            <w:r>
              <w:rPr>
                <w:rFonts w:asciiTheme="majorHAnsi" w:hAnsiTheme="majorHAnsi" w:hint="eastAsia"/>
                <w:sz w:val="22"/>
                <w:szCs w:val="24"/>
              </w:rPr>
              <w:t>11.67 billion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BE4DD5" w:rsidRPr="008076EA" w:rsidRDefault="00AB301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2"/>
                <w:szCs w:val="24"/>
              </w:rPr>
            </w:pPr>
            <w:r>
              <w:rPr>
                <w:rFonts w:asciiTheme="majorHAnsi" w:hAnsiTheme="majorHAnsi" w:hint="eastAsia"/>
                <w:sz w:val="22"/>
                <w:szCs w:val="24"/>
              </w:rPr>
              <w:t xml:space="preserve">Easy 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BE4DD5" w:rsidRPr="008076EA" w:rsidRDefault="00AB301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2"/>
                <w:szCs w:val="24"/>
              </w:rPr>
            </w:pPr>
            <w:r>
              <w:rPr>
                <w:rFonts w:asciiTheme="majorHAnsi" w:hAnsiTheme="majorHAnsi" w:hint="eastAsia"/>
                <w:sz w:val="22"/>
                <w:szCs w:val="24"/>
              </w:rPr>
              <w:t>P</w:t>
            </w:r>
            <w:r w:rsidR="00BE4DD5">
              <w:rPr>
                <w:rFonts w:asciiTheme="majorHAnsi" w:hAnsiTheme="majorHAnsi"/>
                <w:sz w:val="22"/>
                <w:szCs w:val="24"/>
              </w:rPr>
              <w:t>ositive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BE4DD5" w:rsidRPr="008076EA" w:rsidRDefault="00DF3A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2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441960</wp:posOffset>
                      </wp:positionH>
                      <wp:positionV relativeFrom="paragraph">
                        <wp:posOffset>49530</wp:posOffset>
                      </wp:positionV>
                      <wp:extent cx="106680" cy="114300"/>
                      <wp:effectExtent l="22860" t="30480" r="22860" b="26670"/>
                      <wp:wrapNone/>
                      <wp:docPr id="53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" cy="114300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" o:spid="_x0000_s1026" style="position:absolute;margin-left:34.8pt;margin-top:3.9pt;width:8.4pt;height: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668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" path="m,43659r40748,l53340,,65932,43659r40748,l73714,70641r12592,43659l53340,87317,20374,114300,32966,70641,,43659xe" fillcolor="black [3213]">
                      <v:stroke joinstyle="miter"/>
                      <v:path o:connecttype="custom" o:connectlocs="0,43659;40748,43659;53340,0;65932,43659;106680,43659;73714,70641;86306,114300;53340,87317;20374,114300;32966,70641;0,43659" o:connectangles="0,0,0,0,0,0,0,0,0,0,0"/>
                    </v:shape>
                  </w:pict>
                </mc:Fallback>
              </mc:AlternateContent>
            </w:r>
            <w:r>
              <w:rPr>
                <w:rFonts w:asciiTheme="majorHAnsi" w:hAnsiTheme="majorHAnsi"/>
                <w:noProof/>
                <w:sz w:val="2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289560</wp:posOffset>
                      </wp:positionH>
                      <wp:positionV relativeFrom="paragraph">
                        <wp:posOffset>49530</wp:posOffset>
                      </wp:positionV>
                      <wp:extent cx="106680" cy="114300"/>
                      <wp:effectExtent l="22860" t="30480" r="22860" b="26670"/>
                      <wp:wrapNone/>
                      <wp:docPr id="52" name="AutoShap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" cy="114300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" o:spid="_x0000_s1026" style="position:absolute;margin-left:22.8pt;margin-top:3.9pt;width:8.4pt;height: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668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" path="m,43659r40748,l53340,,65932,43659r40748,l73714,70641r12592,43659l53340,87317,20374,114300,32966,70641,,43659xe" fillcolor="black [3213]">
                      <v:stroke joinstyle="miter"/>
                      <v:path o:connecttype="custom" o:connectlocs="0,43659;40748,43659;53340,0;65932,43659;106680,43659;73714,70641;86306,114300;53340,87317;20374,114300;32966,70641;0,43659" o:connectangles="0,0,0,0,0,0,0,0,0,0,0"/>
                    </v:shape>
                  </w:pict>
                </mc:Fallback>
              </mc:AlternateContent>
            </w:r>
            <w:r>
              <w:rPr>
                <w:rFonts w:asciiTheme="majorHAnsi" w:hAnsiTheme="majorHAnsi"/>
                <w:noProof/>
                <w:sz w:val="2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129540</wp:posOffset>
                      </wp:positionH>
                      <wp:positionV relativeFrom="paragraph">
                        <wp:posOffset>49530</wp:posOffset>
                      </wp:positionV>
                      <wp:extent cx="106680" cy="114300"/>
                      <wp:effectExtent l="24765" t="30480" r="20955" b="26670"/>
                      <wp:wrapNone/>
                      <wp:docPr id="51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" cy="114300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1" o:spid="_x0000_s1026" style="position:absolute;margin-left:10.2pt;margin-top:3.9pt;width:8.4pt;height: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668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" path="m,43659r40748,l53340,,65932,43659r40748,l73714,70641r12592,43659l53340,87317,20374,114300,32966,70641,,43659xe" fillcolor="black [3213]">
                      <v:stroke joinstyle="miter"/>
                      <v:path o:connecttype="custom" o:connectlocs="0,43659;40748,43659;53340,0;65932,43659;106680,43659;73714,70641;86306,114300;53340,87317;20374,114300;32966,70641;0,43659" o:connectangles="0,0,0,0,0,0,0,0,0,0,0"/>
                    </v:shape>
                  </w:pict>
                </mc:Fallback>
              </mc:AlternateContent>
            </w:r>
            <w:r>
              <w:rPr>
                <w:rFonts w:asciiTheme="majorHAnsi" w:hAnsiTheme="majorHAnsi"/>
                <w:noProof/>
                <w:sz w:val="2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49530</wp:posOffset>
                      </wp:positionV>
                      <wp:extent cx="106680" cy="114300"/>
                      <wp:effectExtent l="24765" t="30480" r="20955" b="26670"/>
                      <wp:wrapNone/>
                      <wp:docPr id="50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" cy="114300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" o:spid="_x0000_s1026" style="position:absolute;margin-left:-1.8pt;margin-top:3.9pt;width:8.4pt;height: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668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" path="m,43659r40748,l53340,,65932,43659r40748,l73714,70641r12592,43659l53340,87317,20374,114300,32966,70641,,43659xe" fillcolor="black [3213]">
                      <v:stroke joinstyle="miter"/>
                      <v:path o:connecttype="custom" o:connectlocs="0,43659;40748,43659;53340,0;65932,43659;106680,43659;73714,70641;86306,114300;53340,87317;20374,114300;32966,70641;0,43659" o:connectangles="0,0,0,0,0,0,0,0,0,0,0"/>
                    </v:shape>
                  </w:pict>
                </mc:Fallback>
              </mc:AlternateContent>
            </w:r>
          </w:p>
        </w:tc>
      </w:tr>
      <w:tr w:rsidR="00AB3019" w:rsidTr="009628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dxa"/>
            <w:tcBorders>
              <w:right w:val="single" w:sz="4" w:space="0" w:color="auto"/>
            </w:tcBorders>
          </w:tcPr>
          <w:p w:rsidR="00BE4DD5" w:rsidRPr="00F25E82" w:rsidRDefault="00BE4DD5">
            <w:pPr>
              <w:rPr>
                <w:rFonts w:asciiTheme="majorHAnsi" w:hAnsiTheme="majorHAnsi"/>
                <w:b w:val="0"/>
                <w:sz w:val="22"/>
                <w:szCs w:val="24"/>
              </w:rPr>
            </w:pPr>
            <w:r w:rsidRPr="00F25E82">
              <w:rPr>
                <w:rFonts w:asciiTheme="majorHAnsi" w:hAnsiTheme="majorHAnsi" w:hint="eastAsia"/>
                <w:b w:val="0"/>
                <w:sz w:val="22"/>
                <w:szCs w:val="24"/>
              </w:rPr>
              <w:t>Xiaohongshu</w:t>
            </w:r>
          </w:p>
        </w:tc>
        <w:tc>
          <w:tcPr>
            <w:tcW w:w="1754" w:type="dxa"/>
            <w:tcBorders>
              <w:left w:val="single" w:sz="4" w:space="0" w:color="auto"/>
              <w:right w:val="single" w:sz="4" w:space="0" w:color="auto"/>
            </w:tcBorders>
          </w:tcPr>
          <w:p w:rsidR="00BE4DD5" w:rsidRPr="008076EA" w:rsidRDefault="00BE4D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4"/>
              </w:rPr>
            </w:pPr>
            <w:r w:rsidRPr="008076EA">
              <w:rPr>
                <w:rFonts w:asciiTheme="majorHAnsi" w:hAnsiTheme="majorHAnsi" w:hint="eastAsia"/>
                <w:sz w:val="22"/>
                <w:szCs w:val="24"/>
              </w:rPr>
              <w:t>70 million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BE4DD5" w:rsidRPr="008076EA" w:rsidRDefault="00BE4D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BE4DD5" w:rsidRPr="008076EA" w:rsidRDefault="00AB30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4"/>
              </w:rPr>
            </w:pPr>
            <w:r>
              <w:rPr>
                <w:rFonts w:asciiTheme="majorHAnsi" w:hAnsiTheme="majorHAnsi"/>
                <w:sz w:val="22"/>
                <w:szCs w:val="24"/>
              </w:rPr>
              <w:t>V</w:t>
            </w:r>
            <w:r>
              <w:rPr>
                <w:rFonts w:asciiTheme="majorHAnsi" w:hAnsiTheme="majorHAnsi" w:hint="eastAsia"/>
                <w:sz w:val="22"/>
                <w:szCs w:val="24"/>
              </w:rPr>
              <w:t>ery easy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BE4DD5" w:rsidRPr="008076EA" w:rsidRDefault="00AB30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4"/>
              </w:rPr>
            </w:pPr>
            <w:r>
              <w:rPr>
                <w:rFonts w:asciiTheme="majorHAnsi" w:hAnsiTheme="majorHAnsi" w:hint="eastAsia"/>
                <w:sz w:val="22"/>
                <w:szCs w:val="24"/>
              </w:rPr>
              <w:t>P</w:t>
            </w:r>
            <w:r w:rsidR="00BE4DD5">
              <w:rPr>
                <w:rFonts w:asciiTheme="majorHAnsi" w:hAnsiTheme="majorHAnsi" w:hint="eastAsia"/>
                <w:sz w:val="22"/>
                <w:szCs w:val="24"/>
              </w:rPr>
              <w:t>ositive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BE4DD5" w:rsidRPr="008076EA" w:rsidRDefault="00DF3A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4"/>
              </w:rPr>
            </w:pPr>
            <w:r>
              <w:rPr>
                <w:rFonts w:asciiTheme="majorHAnsi" w:hAnsiTheme="majorHAnsi"/>
                <w:noProof/>
                <w:sz w:val="2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589280</wp:posOffset>
                      </wp:positionH>
                      <wp:positionV relativeFrom="paragraph">
                        <wp:posOffset>35560</wp:posOffset>
                      </wp:positionV>
                      <wp:extent cx="106680" cy="114300"/>
                      <wp:effectExtent l="27305" t="26035" r="18415" b="21590"/>
                      <wp:wrapNone/>
                      <wp:docPr id="49" name="AutoShap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" cy="114300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" o:spid="_x0000_s1026" style="position:absolute;margin-left:46.4pt;margin-top:2.8pt;width:8.4pt;height:9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668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" path="m,43659r40748,l53340,,65932,43659r40748,l73714,70641r12592,43659l53340,87317,20374,114300,32966,70641,,43659xe" fillcolor="black [3213]">
                      <v:stroke joinstyle="miter"/>
                      <v:path o:connecttype="custom" o:connectlocs="0,43659;40748,43659;53340,0;65932,43659;106680,43659;73714,70641;86306,114300;53340,87317;20374,114300;32966,70641;0,43659" o:connectangles="0,0,0,0,0,0,0,0,0,0,0"/>
                    </v:shape>
                  </w:pict>
                </mc:Fallback>
              </mc:AlternateContent>
            </w:r>
            <w:r>
              <w:rPr>
                <w:rFonts w:asciiTheme="majorHAnsi" w:hAnsiTheme="majorHAnsi"/>
                <w:noProof/>
                <w:sz w:val="2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441960</wp:posOffset>
                      </wp:positionH>
                      <wp:positionV relativeFrom="paragraph">
                        <wp:posOffset>35560</wp:posOffset>
                      </wp:positionV>
                      <wp:extent cx="106680" cy="114300"/>
                      <wp:effectExtent l="22860" t="26035" r="22860" b="21590"/>
                      <wp:wrapNone/>
                      <wp:docPr id="48" name="AutoShap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" cy="114300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" o:spid="_x0000_s1026" style="position:absolute;margin-left:34.8pt;margin-top:2.8pt;width:8.4pt;height: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668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" path="m,43659r40748,l53340,,65932,43659r40748,l73714,70641r12592,43659l53340,87317,20374,114300,32966,70641,,43659xe" fillcolor="black [3213]">
                      <v:stroke joinstyle="miter"/>
                      <v:path o:connecttype="custom" o:connectlocs="0,43659;40748,43659;53340,0;65932,43659;106680,43659;73714,70641;86306,114300;53340,87317;20374,114300;32966,70641;0,43659" o:connectangles="0,0,0,0,0,0,0,0,0,0,0"/>
                    </v:shape>
                  </w:pict>
                </mc:Fallback>
              </mc:AlternateContent>
            </w:r>
            <w:r>
              <w:rPr>
                <w:rFonts w:asciiTheme="majorHAnsi" w:hAnsiTheme="majorHAnsi"/>
                <w:noProof/>
                <w:sz w:val="2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289560</wp:posOffset>
                      </wp:positionH>
                      <wp:positionV relativeFrom="paragraph">
                        <wp:posOffset>35560</wp:posOffset>
                      </wp:positionV>
                      <wp:extent cx="106680" cy="114300"/>
                      <wp:effectExtent l="22860" t="26035" r="22860" b="21590"/>
                      <wp:wrapNone/>
                      <wp:docPr id="47" name="AutoShap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" cy="114300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7" o:spid="_x0000_s1026" style="position:absolute;margin-left:22.8pt;margin-top:2.8pt;width:8.4pt;height: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668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" path="m,43659r40748,l53340,,65932,43659r40748,l73714,70641r12592,43659l53340,87317,20374,114300,32966,70641,,43659xe" fillcolor="black [3213]">
                      <v:stroke joinstyle="miter"/>
                      <v:path o:connecttype="custom" o:connectlocs="0,43659;40748,43659;53340,0;65932,43659;106680,43659;73714,70641;86306,114300;53340,87317;20374,114300;32966,70641;0,43659" o:connectangles="0,0,0,0,0,0,0,0,0,0,0"/>
                    </v:shape>
                  </w:pict>
                </mc:Fallback>
              </mc:AlternateContent>
            </w:r>
            <w:r>
              <w:rPr>
                <w:rFonts w:asciiTheme="majorHAnsi" w:hAnsiTheme="majorHAnsi"/>
                <w:noProof/>
                <w:sz w:val="2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129540</wp:posOffset>
                      </wp:positionH>
                      <wp:positionV relativeFrom="paragraph">
                        <wp:posOffset>35560</wp:posOffset>
                      </wp:positionV>
                      <wp:extent cx="106680" cy="114300"/>
                      <wp:effectExtent l="24765" t="26035" r="20955" b="21590"/>
                      <wp:wrapNone/>
                      <wp:docPr id="46" name="AutoShap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" cy="114300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6" o:spid="_x0000_s1026" style="position:absolute;margin-left:10.2pt;margin-top:2.8pt;width:8.4pt;height: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668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" path="m,43659r40748,l53340,,65932,43659r40748,l73714,70641r12592,43659l53340,87317,20374,114300,32966,70641,,43659xe" fillcolor="black [3213]">
                      <v:stroke joinstyle="miter"/>
                      <v:path o:connecttype="custom" o:connectlocs="0,43659;40748,43659;53340,0;65932,43659;106680,43659;73714,70641;86306,114300;53340,87317;20374,114300;32966,70641;0,43659" o:connectangles="0,0,0,0,0,0,0,0,0,0,0"/>
                    </v:shape>
                  </w:pict>
                </mc:Fallback>
              </mc:AlternateContent>
            </w:r>
            <w:r>
              <w:rPr>
                <w:rFonts w:asciiTheme="majorHAnsi" w:hAnsiTheme="majorHAnsi"/>
                <w:noProof/>
                <w:sz w:val="2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35560</wp:posOffset>
                      </wp:positionV>
                      <wp:extent cx="106680" cy="114300"/>
                      <wp:effectExtent l="24765" t="26035" r="20955" b="21590"/>
                      <wp:wrapNone/>
                      <wp:docPr id="45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" cy="114300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5" o:spid="_x0000_s1026" style="position:absolute;margin-left:-1.8pt;margin-top:2.8pt;width:8.4pt;height: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668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" path="m,43659r40748,l53340,,65932,43659r40748,l73714,70641r12592,43659l53340,87317,20374,114300,32966,70641,,43659xe" fillcolor="black [3213]">
                      <v:stroke joinstyle="miter"/>
                      <v:path o:connecttype="custom" o:connectlocs="0,43659;40748,43659;53340,0;65932,43659;106680,43659;73714,70641;86306,114300;53340,87317;20374,114300;32966,70641;0,43659" o:connectangles="0,0,0,0,0,0,0,0,0,0,0"/>
                    </v:shape>
                  </w:pict>
                </mc:Fallback>
              </mc:AlternateContent>
            </w:r>
          </w:p>
        </w:tc>
      </w:tr>
      <w:tr w:rsidR="00AB3019" w:rsidTr="0096286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dxa"/>
            <w:tcBorders>
              <w:right w:val="single" w:sz="4" w:space="0" w:color="auto"/>
            </w:tcBorders>
          </w:tcPr>
          <w:p w:rsidR="00BE4DD5" w:rsidRPr="00F25E82" w:rsidRDefault="00BE4DD5">
            <w:pPr>
              <w:rPr>
                <w:rFonts w:asciiTheme="majorHAnsi" w:hAnsiTheme="majorHAnsi"/>
                <w:b w:val="0"/>
                <w:sz w:val="22"/>
                <w:szCs w:val="24"/>
              </w:rPr>
            </w:pPr>
            <w:r>
              <w:rPr>
                <w:rFonts w:asciiTheme="majorHAnsi" w:hAnsiTheme="majorHAnsi" w:hint="eastAsia"/>
                <w:b w:val="0"/>
                <w:sz w:val="22"/>
                <w:szCs w:val="24"/>
              </w:rPr>
              <w:t>VIP.com</w:t>
            </w:r>
          </w:p>
        </w:tc>
        <w:tc>
          <w:tcPr>
            <w:tcW w:w="1754" w:type="dxa"/>
            <w:tcBorders>
              <w:left w:val="single" w:sz="4" w:space="0" w:color="auto"/>
              <w:right w:val="single" w:sz="4" w:space="0" w:color="auto"/>
            </w:tcBorders>
          </w:tcPr>
          <w:p w:rsidR="00BE4DD5" w:rsidRPr="008076EA" w:rsidRDefault="00BE4DD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2"/>
                <w:szCs w:val="24"/>
              </w:rPr>
            </w:pPr>
            <w:r w:rsidRPr="008076EA">
              <w:rPr>
                <w:rFonts w:asciiTheme="majorHAnsi" w:hAnsiTheme="majorHAnsi" w:hint="eastAsia"/>
                <w:sz w:val="22"/>
                <w:szCs w:val="24"/>
              </w:rPr>
              <w:t>57.8 million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BE4DD5" w:rsidRPr="008076EA" w:rsidRDefault="00BE4DD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2"/>
                <w:szCs w:val="24"/>
              </w:rPr>
            </w:pPr>
            <w:r>
              <w:rPr>
                <w:rFonts w:asciiTheme="majorHAnsi" w:hAnsiTheme="majorHAnsi" w:hint="eastAsia"/>
                <w:sz w:val="22"/>
                <w:szCs w:val="24"/>
              </w:rPr>
              <w:t>24.1 billion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BE4DD5" w:rsidRPr="008076EA" w:rsidRDefault="009D6DBA" w:rsidP="00C0761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2"/>
                <w:szCs w:val="24"/>
              </w:rPr>
            </w:pPr>
            <w:r>
              <w:rPr>
                <w:rFonts w:asciiTheme="majorHAnsi" w:hAnsiTheme="majorHAnsi" w:hint="eastAsia"/>
                <w:sz w:val="22"/>
                <w:szCs w:val="24"/>
              </w:rPr>
              <w:t>Medium difficulty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BE4DD5" w:rsidRPr="008076EA" w:rsidRDefault="003F637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2"/>
                <w:szCs w:val="24"/>
              </w:rPr>
            </w:pPr>
            <w:r>
              <w:rPr>
                <w:rFonts w:asciiTheme="majorHAnsi" w:hAnsiTheme="majorHAnsi" w:hint="eastAsia"/>
                <w:sz w:val="22"/>
                <w:szCs w:val="24"/>
              </w:rPr>
              <w:t>Positive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BE4DD5" w:rsidRPr="008076EA" w:rsidRDefault="00DF3A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2"/>
                <w:szCs w:val="24"/>
              </w:rPr>
            </w:pPr>
            <w:r>
              <w:rPr>
                <w:rFonts w:asciiTheme="majorHAnsi" w:hAnsiTheme="majorHAnsi"/>
                <w:noProof/>
                <w:sz w:val="2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289560</wp:posOffset>
                      </wp:positionH>
                      <wp:positionV relativeFrom="paragraph">
                        <wp:posOffset>59690</wp:posOffset>
                      </wp:positionV>
                      <wp:extent cx="106680" cy="114300"/>
                      <wp:effectExtent l="22860" t="31115" r="22860" b="26035"/>
                      <wp:wrapNone/>
                      <wp:docPr id="44" name="AutoShap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" cy="114300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" o:spid="_x0000_s1026" style="position:absolute;margin-left:22.8pt;margin-top:4.7pt;width:8.4pt;height:9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668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" path="m,43659r40748,l53340,,65932,43659r40748,l73714,70641r12592,43659l53340,87317,20374,114300,32966,70641,,43659xe" fillcolor="black [3213]">
                      <v:stroke joinstyle="miter"/>
                      <v:path o:connecttype="custom" o:connectlocs="0,43659;40748,43659;53340,0;65932,43659;106680,43659;73714,70641;86306,114300;53340,87317;20374,114300;32966,70641;0,43659" o:connectangles="0,0,0,0,0,0,0,0,0,0,0"/>
                    </v:shape>
                  </w:pict>
                </mc:Fallback>
              </mc:AlternateContent>
            </w:r>
            <w:r>
              <w:rPr>
                <w:rFonts w:asciiTheme="majorHAnsi" w:hAnsiTheme="majorHAnsi"/>
                <w:noProof/>
                <w:sz w:val="2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129540</wp:posOffset>
                      </wp:positionH>
                      <wp:positionV relativeFrom="paragraph">
                        <wp:posOffset>59690</wp:posOffset>
                      </wp:positionV>
                      <wp:extent cx="106680" cy="114300"/>
                      <wp:effectExtent l="24765" t="31115" r="20955" b="26035"/>
                      <wp:wrapNone/>
                      <wp:docPr id="43" name="AutoShap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" cy="114300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1" o:spid="_x0000_s1026" style="position:absolute;margin-left:10.2pt;margin-top:4.7pt;width:8.4pt;height: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668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" path="m,43659r40748,l53340,,65932,43659r40748,l73714,70641r12592,43659l53340,87317,20374,114300,32966,70641,,43659xe" fillcolor="black [3213]">
                      <v:stroke joinstyle="miter"/>
                      <v:path o:connecttype="custom" o:connectlocs="0,43659;40748,43659;53340,0;65932,43659;106680,43659;73714,70641;86306,114300;53340,87317;20374,114300;32966,70641;0,43659" o:connectangles="0,0,0,0,0,0,0,0,0,0,0"/>
                    </v:shape>
                  </w:pict>
                </mc:Fallback>
              </mc:AlternateContent>
            </w:r>
            <w:r>
              <w:rPr>
                <w:rFonts w:asciiTheme="majorHAnsi" w:hAnsiTheme="majorHAnsi"/>
                <w:noProof/>
                <w:sz w:val="2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59690</wp:posOffset>
                      </wp:positionV>
                      <wp:extent cx="106680" cy="114300"/>
                      <wp:effectExtent l="24765" t="31115" r="20955" b="26035"/>
                      <wp:wrapNone/>
                      <wp:docPr id="42" name="AutoShap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" cy="114300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0" o:spid="_x0000_s1026" style="position:absolute;margin-left:-1.8pt;margin-top:4.7pt;width:8.4pt;height:9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668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" path="m,43659r40748,l53340,,65932,43659r40748,l73714,70641r12592,43659l53340,87317,20374,114300,32966,70641,,43659xe" fillcolor="black [3213]">
                      <v:stroke joinstyle="miter"/>
                      <v:path o:connecttype="custom" o:connectlocs="0,43659;40748,43659;53340,0;65932,43659;106680,43659;73714,70641;86306,114300;53340,87317;20374,114300;32966,70641;0,43659" o:connectangles="0,0,0,0,0,0,0,0,0,0,0"/>
                    </v:shape>
                  </w:pict>
                </mc:Fallback>
              </mc:AlternateContent>
            </w:r>
          </w:p>
        </w:tc>
      </w:tr>
      <w:tr w:rsidR="00AB3019" w:rsidTr="009628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dxa"/>
            <w:tcBorders>
              <w:right w:val="single" w:sz="4" w:space="0" w:color="auto"/>
            </w:tcBorders>
          </w:tcPr>
          <w:p w:rsidR="00BE4DD5" w:rsidRPr="00F25E82" w:rsidRDefault="00BE4DD5">
            <w:pPr>
              <w:rPr>
                <w:rFonts w:asciiTheme="majorHAnsi" w:hAnsiTheme="majorHAnsi"/>
                <w:b w:val="0"/>
                <w:sz w:val="22"/>
                <w:szCs w:val="24"/>
              </w:rPr>
            </w:pPr>
            <w:r>
              <w:rPr>
                <w:rFonts w:asciiTheme="majorHAnsi" w:hAnsiTheme="majorHAnsi" w:hint="eastAsia"/>
                <w:b w:val="0"/>
                <w:sz w:val="22"/>
                <w:szCs w:val="24"/>
              </w:rPr>
              <w:t>Suning.com</w:t>
            </w:r>
          </w:p>
        </w:tc>
        <w:tc>
          <w:tcPr>
            <w:tcW w:w="1754" w:type="dxa"/>
            <w:tcBorders>
              <w:left w:val="single" w:sz="4" w:space="0" w:color="auto"/>
              <w:right w:val="single" w:sz="4" w:space="0" w:color="auto"/>
            </w:tcBorders>
          </w:tcPr>
          <w:p w:rsidR="00BE4DD5" w:rsidRPr="008076EA" w:rsidRDefault="00BE4D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4"/>
              </w:rPr>
            </w:pPr>
            <w:r w:rsidRPr="008076EA">
              <w:rPr>
                <w:rFonts w:asciiTheme="majorHAnsi" w:hAnsiTheme="majorHAnsi" w:hint="eastAsia"/>
                <w:sz w:val="22"/>
                <w:szCs w:val="24"/>
              </w:rPr>
              <w:t>345 million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BE4DD5" w:rsidRPr="008076EA" w:rsidRDefault="00BE4D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4"/>
              </w:rPr>
            </w:pPr>
            <w:r>
              <w:rPr>
                <w:rFonts w:asciiTheme="majorHAnsi" w:hAnsiTheme="majorHAnsi" w:hint="eastAsia"/>
                <w:sz w:val="22"/>
                <w:szCs w:val="24"/>
              </w:rPr>
              <w:t>4.21 billion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BE4DD5" w:rsidRPr="008076EA" w:rsidRDefault="004F18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4"/>
              </w:rPr>
            </w:pPr>
            <w:r>
              <w:rPr>
                <w:rFonts w:asciiTheme="majorHAnsi" w:hAnsiTheme="majorHAnsi" w:hint="eastAsia"/>
                <w:sz w:val="22"/>
                <w:szCs w:val="24"/>
              </w:rPr>
              <w:t>Hard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BE4DD5" w:rsidRPr="008076EA" w:rsidRDefault="00AB30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4"/>
              </w:rPr>
            </w:pPr>
            <w:r>
              <w:rPr>
                <w:rFonts w:asciiTheme="majorHAnsi" w:hAnsiTheme="majorHAnsi" w:hint="eastAsia"/>
                <w:sz w:val="22"/>
                <w:szCs w:val="24"/>
              </w:rPr>
              <w:t>P</w:t>
            </w:r>
            <w:r w:rsidR="00BE4DD5">
              <w:rPr>
                <w:rFonts w:asciiTheme="majorHAnsi" w:hAnsiTheme="majorHAnsi" w:hint="eastAsia"/>
                <w:sz w:val="22"/>
                <w:szCs w:val="24"/>
              </w:rPr>
              <w:t>ositive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BE4DD5" w:rsidRPr="008076EA" w:rsidRDefault="00DF3A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4"/>
              </w:rPr>
            </w:pPr>
            <w:r>
              <w:rPr>
                <w:rFonts w:asciiTheme="majorHAnsi" w:hAnsiTheme="majorHAnsi"/>
                <w:noProof/>
                <w:sz w:val="2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289560</wp:posOffset>
                      </wp:positionH>
                      <wp:positionV relativeFrom="paragraph">
                        <wp:posOffset>22860</wp:posOffset>
                      </wp:positionV>
                      <wp:extent cx="106680" cy="114300"/>
                      <wp:effectExtent l="22860" t="22860" r="22860" b="24765"/>
                      <wp:wrapNone/>
                      <wp:docPr id="41" name="AutoShap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" cy="114300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5" o:spid="_x0000_s1026" style="position:absolute;margin-left:22.8pt;margin-top:1.8pt;width:8.4pt;height: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668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" path="m,43659r40748,l53340,,65932,43659r40748,l73714,70641r12592,43659l53340,87317,20374,114300,32966,70641,,43659xe" fillcolor="black [3213]">
                      <v:stroke joinstyle="miter"/>
                      <v:path o:connecttype="custom" o:connectlocs="0,43659;40748,43659;53340,0;65932,43659;106680,43659;73714,70641;86306,114300;53340,87317;20374,114300;32966,70641;0,43659" o:connectangles="0,0,0,0,0,0,0,0,0,0,0"/>
                    </v:shape>
                  </w:pict>
                </mc:Fallback>
              </mc:AlternateContent>
            </w:r>
            <w:r>
              <w:rPr>
                <w:rFonts w:asciiTheme="majorHAnsi" w:hAnsiTheme="majorHAnsi"/>
                <w:noProof/>
                <w:sz w:val="2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129540</wp:posOffset>
                      </wp:positionH>
                      <wp:positionV relativeFrom="paragraph">
                        <wp:posOffset>22860</wp:posOffset>
                      </wp:positionV>
                      <wp:extent cx="106680" cy="114300"/>
                      <wp:effectExtent l="24765" t="22860" r="20955" b="24765"/>
                      <wp:wrapNone/>
                      <wp:docPr id="40" name="AutoShap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" cy="114300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4" o:spid="_x0000_s1026" style="position:absolute;margin-left:10.2pt;margin-top:1.8pt;width:8.4pt;height:9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668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" path="m,43659r40748,l53340,,65932,43659r40748,l73714,70641r12592,43659l53340,87317,20374,114300,32966,70641,,43659xe" fillcolor="black [3213]">
                      <v:stroke joinstyle="miter"/>
                      <v:path o:connecttype="custom" o:connectlocs="0,43659;40748,43659;53340,0;65932,43659;106680,43659;73714,70641;86306,114300;53340,87317;20374,114300;32966,70641;0,43659" o:connectangles="0,0,0,0,0,0,0,0,0,0,0"/>
                    </v:shape>
                  </w:pict>
                </mc:Fallback>
              </mc:AlternateContent>
            </w:r>
            <w:r>
              <w:rPr>
                <w:rFonts w:asciiTheme="majorHAnsi" w:hAnsiTheme="majorHAnsi"/>
                <w:noProof/>
                <w:sz w:val="2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22860</wp:posOffset>
                      </wp:positionV>
                      <wp:extent cx="106680" cy="114300"/>
                      <wp:effectExtent l="24765" t="22860" r="20955" b="24765"/>
                      <wp:wrapNone/>
                      <wp:docPr id="39" name="AutoShap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" cy="114300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" o:spid="_x0000_s1026" style="position:absolute;margin-left:-1.8pt;margin-top:1.8pt;width:8.4pt;height:9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668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" path="m,43659r40748,l53340,,65932,43659r40748,l73714,70641r12592,43659l53340,87317,20374,114300,32966,70641,,43659xe" fillcolor="black [3213]">
                      <v:stroke joinstyle="miter"/>
                      <v:path o:connecttype="custom" o:connectlocs="0,43659;40748,43659;53340,0;65932,43659;106680,43659;73714,70641;86306,114300;53340,87317;20374,114300;32966,70641;0,43659" o:connectangles="0,0,0,0,0,0,0,0,0,0,0"/>
                    </v:shape>
                  </w:pict>
                </mc:Fallback>
              </mc:AlternateContent>
            </w:r>
          </w:p>
        </w:tc>
      </w:tr>
      <w:tr w:rsidR="00AB3019" w:rsidTr="0096286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dxa"/>
            <w:tcBorders>
              <w:right w:val="single" w:sz="4" w:space="0" w:color="auto"/>
            </w:tcBorders>
          </w:tcPr>
          <w:p w:rsidR="00BE4DD5" w:rsidRPr="00F25E82" w:rsidRDefault="00BE4DD5">
            <w:pPr>
              <w:rPr>
                <w:rFonts w:asciiTheme="majorHAnsi" w:hAnsiTheme="majorHAnsi"/>
                <w:b w:val="0"/>
                <w:sz w:val="22"/>
                <w:szCs w:val="24"/>
              </w:rPr>
            </w:pPr>
            <w:r>
              <w:rPr>
                <w:rFonts w:asciiTheme="majorHAnsi" w:hAnsiTheme="majorHAnsi" w:hint="eastAsia"/>
                <w:b w:val="0"/>
                <w:sz w:val="22"/>
                <w:szCs w:val="24"/>
              </w:rPr>
              <w:t>Juanpi.com</w:t>
            </w:r>
          </w:p>
        </w:tc>
        <w:tc>
          <w:tcPr>
            <w:tcW w:w="1754" w:type="dxa"/>
            <w:tcBorders>
              <w:left w:val="single" w:sz="4" w:space="0" w:color="auto"/>
              <w:right w:val="single" w:sz="4" w:space="0" w:color="auto"/>
            </w:tcBorders>
          </w:tcPr>
          <w:p w:rsidR="00BE4DD5" w:rsidRPr="008076EA" w:rsidRDefault="00BE4DD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2"/>
                <w:szCs w:val="24"/>
              </w:rPr>
            </w:pPr>
            <w:r w:rsidRPr="008076EA">
              <w:rPr>
                <w:rFonts w:asciiTheme="majorHAnsi" w:hAnsiTheme="majorHAnsi" w:hint="eastAsia"/>
                <w:sz w:val="22"/>
                <w:szCs w:val="24"/>
              </w:rPr>
              <w:t>100 million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BE4DD5" w:rsidRPr="008076EA" w:rsidRDefault="006828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2"/>
                <w:szCs w:val="24"/>
              </w:rPr>
            </w:pPr>
            <w:r>
              <w:rPr>
                <w:rFonts w:asciiTheme="majorHAnsi" w:hAnsiTheme="majorHAnsi" w:hint="eastAsia"/>
                <w:sz w:val="22"/>
                <w:szCs w:val="24"/>
              </w:rPr>
              <w:t>2.5 billion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BE4DD5" w:rsidRPr="008076EA" w:rsidRDefault="004F188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2"/>
                <w:szCs w:val="24"/>
              </w:rPr>
            </w:pPr>
            <w:r>
              <w:rPr>
                <w:rFonts w:asciiTheme="majorHAnsi" w:hAnsiTheme="majorHAnsi" w:hint="eastAsia"/>
                <w:sz w:val="22"/>
                <w:szCs w:val="24"/>
              </w:rPr>
              <w:t>Hard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BE4DD5" w:rsidRPr="008076EA" w:rsidRDefault="00AB301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2"/>
                <w:szCs w:val="24"/>
              </w:rPr>
            </w:pPr>
            <w:r>
              <w:rPr>
                <w:rFonts w:asciiTheme="majorHAnsi" w:hAnsiTheme="majorHAnsi" w:hint="eastAsia"/>
                <w:sz w:val="22"/>
                <w:szCs w:val="24"/>
              </w:rPr>
              <w:t>V</w:t>
            </w:r>
            <w:r w:rsidR="00BE4DD5">
              <w:rPr>
                <w:rFonts w:asciiTheme="majorHAnsi" w:hAnsiTheme="majorHAnsi" w:hint="eastAsia"/>
                <w:sz w:val="22"/>
                <w:szCs w:val="24"/>
              </w:rPr>
              <w:t>ery positive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BE4DD5" w:rsidRPr="008076EA" w:rsidRDefault="00DF3A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2"/>
                <w:szCs w:val="24"/>
              </w:rPr>
            </w:pPr>
            <w:r>
              <w:rPr>
                <w:rFonts w:asciiTheme="majorHAnsi" w:hAnsiTheme="majorHAnsi"/>
                <w:noProof/>
                <w:sz w:val="2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441960</wp:posOffset>
                      </wp:positionH>
                      <wp:positionV relativeFrom="paragraph">
                        <wp:posOffset>24130</wp:posOffset>
                      </wp:positionV>
                      <wp:extent cx="106680" cy="114300"/>
                      <wp:effectExtent l="22860" t="24130" r="22860" b="23495"/>
                      <wp:wrapNone/>
                      <wp:docPr id="38" name="AutoShap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" cy="114300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9" o:spid="_x0000_s1026" style="position:absolute;margin-left:34.8pt;margin-top:1.9pt;width:8.4pt;height:9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668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" path="m,43659r40748,l53340,,65932,43659r40748,l73714,70641r12592,43659l53340,87317,20374,114300,32966,70641,,43659xe" fillcolor="black [3213]">
                      <v:stroke joinstyle="miter"/>
                      <v:path o:connecttype="custom" o:connectlocs="0,43659;40748,43659;53340,0;65932,43659;106680,43659;73714,70641;86306,114300;53340,87317;20374,114300;32966,70641;0,43659" o:connectangles="0,0,0,0,0,0,0,0,0,0,0"/>
                    </v:shape>
                  </w:pict>
                </mc:Fallback>
              </mc:AlternateContent>
            </w:r>
            <w:r>
              <w:rPr>
                <w:rFonts w:asciiTheme="majorHAnsi" w:hAnsiTheme="majorHAnsi"/>
                <w:noProof/>
                <w:sz w:val="2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289560</wp:posOffset>
                      </wp:positionH>
                      <wp:positionV relativeFrom="paragraph">
                        <wp:posOffset>24130</wp:posOffset>
                      </wp:positionV>
                      <wp:extent cx="106680" cy="114300"/>
                      <wp:effectExtent l="22860" t="24130" r="22860" b="23495"/>
                      <wp:wrapNone/>
                      <wp:docPr id="37" name="AutoShap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" cy="114300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8" o:spid="_x0000_s1026" style="position:absolute;margin-left:22.8pt;margin-top:1.9pt;width:8.4pt;height:9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668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" path="m,43659r40748,l53340,,65932,43659r40748,l73714,70641r12592,43659l53340,87317,20374,114300,32966,70641,,43659xe" fillcolor="black [3213]">
                      <v:stroke joinstyle="miter"/>
                      <v:path o:connecttype="custom" o:connectlocs="0,43659;40748,43659;53340,0;65932,43659;106680,43659;73714,70641;86306,114300;53340,87317;20374,114300;32966,70641;0,43659" o:connectangles="0,0,0,0,0,0,0,0,0,0,0"/>
                    </v:shape>
                  </w:pict>
                </mc:Fallback>
              </mc:AlternateContent>
            </w:r>
            <w:r>
              <w:rPr>
                <w:rFonts w:asciiTheme="majorHAnsi" w:hAnsiTheme="majorHAnsi"/>
                <w:noProof/>
                <w:sz w:val="2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129540</wp:posOffset>
                      </wp:positionH>
                      <wp:positionV relativeFrom="paragraph">
                        <wp:posOffset>24130</wp:posOffset>
                      </wp:positionV>
                      <wp:extent cx="106680" cy="114300"/>
                      <wp:effectExtent l="24765" t="24130" r="20955" b="23495"/>
                      <wp:wrapNone/>
                      <wp:docPr id="29" name="AutoShap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" cy="114300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" o:spid="_x0000_s1026" style="position:absolute;margin-left:10.2pt;margin-top:1.9pt;width:8.4pt;height:9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668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" path="m,43659r40748,l53340,,65932,43659r40748,l73714,70641r12592,43659l53340,87317,20374,114300,32966,70641,,43659xe" fillcolor="black [3213]">
                      <v:stroke joinstyle="miter"/>
                      <v:path o:connecttype="custom" o:connectlocs="0,43659;40748,43659;53340,0;65932,43659;106680,43659;73714,70641;86306,114300;53340,87317;20374,114300;32966,70641;0,43659" o:connectangles="0,0,0,0,0,0,0,0,0,0,0"/>
                    </v:shape>
                  </w:pict>
                </mc:Fallback>
              </mc:AlternateContent>
            </w:r>
            <w:r>
              <w:rPr>
                <w:rFonts w:asciiTheme="majorHAnsi" w:hAnsiTheme="majorHAnsi"/>
                <w:noProof/>
                <w:sz w:val="2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24130</wp:posOffset>
                      </wp:positionV>
                      <wp:extent cx="106680" cy="114300"/>
                      <wp:effectExtent l="24765" t="24130" r="20955" b="23495"/>
                      <wp:wrapNone/>
                      <wp:docPr id="28" name="AutoShap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" cy="114300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6" o:spid="_x0000_s1026" style="position:absolute;margin-left:-1.8pt;margin-top:1.9pt;width:8.4pt;height:9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668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" path="m,43659r40748,l53340,,65932,43659r40748,l73714,70641r12592,43659l53340,87317,20374,114300,32966,70641,,43659xe" fillcolor="black [3213]">
                      <v:stroke joinstyle="miter"/>
                      <v:path o:connecttype="custom" o:connectlocs="0,43659;40748,43659;53340,0;65932,43659;106680,43659;73714,70641;86306,114300;53340,87317;20374,114300;32966,70641;0,43659" o:connectangles="0,0,0,0,0,0,0,0,0,0,0"/>
                    </v:shape>
                  </w:pict>
                </mc:Fallback>
              </mc:AlternateContent>
            </w:r>
          </w:p>
        </w:tc>
      </w:tr>
      <w:tr w:rsidR="00AB3019" w:rsidTr="009628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dxa"/>
            <w:tcBorders>
              <w:right w:val="single" w:sz="4" w:space="0" w:color="auto"/>
            </w:tcBorders>
          </w:tcPr>
          <w:p w:rsidR="00BE4DD5" w:rsidRPr="00F25E82" w:rsidRDefault="00BE4DD5">
            <w:pPr>
              <w:rPr>
                <w:rFonts w:asciiTheme="majorHAnsi" w:hAnsiTheme="majorHAnsi"/>
                <w:b w:val="0"/>
                <w:sz w:val="22"/>
                <w:szCs w:val="24"/>
              </w:rPr>
            </w:pPr>
            <w:r>
              <w:rPr>
                <w:rFonts w:asciiTheme="majorHAnsi" w:hAnsiTheme="majorHAnsi" w:hint="eastAsia"/>
                <w:b w:val="0"/>
                <w:sz w:val="22"/>
                <w:szCs w:val="24"/>
              </w:rPr>
              <w:t>DangDang.com</w:t>
            </w:r>
          </w:p>
        </w:tc>
        <w:tc>
          <w:tcPr>
            <w:tcW w:w="1754" w:type="dxa"/>
            <w:tcBorders>
              <w:left w:val="single" w:sz="4" w:space="0" w:color="auto"/>
              <w:right w:val="single" w:sz="4" w:space="0" w:color="auto"/>
            </w:tcBorders>
          </w:tcPr>
          <w:p w:rsidR="00BE4DD5" w:rsidRPr="008076EA" w:rsidRDefault="00BE4D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4"/>
              </w:rPr>
            </w:pPr>
            <w:r>
              <w:rPr>
                <w:rFonts w:asciiTheme="majorHAnsi" w:hAnsiTheme="majorHAnsi" w:hint="eastAsia"/>
                <w:sz w:val="22"/>
                <w:szCs w:val="24"/>
              </w:rPr>
              <w:t>20 million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BE4DD5" w:rsidRPr="008076EA" w:rsidRDefault="00BE4D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4"/>
              </w:rPr>
            </w:pPr>
            <w:r>
              <w:rPr>
                <w:rFonts w:asciiTheme="majorHAnsi" w:hAnsiTheme="majorHAnsi" w:hint="eastAsia"/>
                <w:sz w:val="22"/>
                <w:szCs w:val="24"/>
              </w:rPr>
              <w:t>0.36 billion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BE4DD5" w:rsidRPr="008076EA" w:rsidRDefault="004F18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4"/>
              </w:rPr>
            </w:pPr>
            <w:r>
              <w:rPr>
                <w:rFonts w:asciiTheme="majorHAnsi" w:hAnsiTheme="majorHAnsi" w:hint="eastAsia"/>
                <w:sz w:val="22"/>
                <w:szCs w:val="24"/>
              </w:rPr>
              <w:t>Medium difficulty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BE4DD5" w:rsidRPr="008076EA" w:rsidRDefault="00AB30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4"/>
              </w:rPr>
            </w:pPr>
            <w:r>
              <w:rPr>
                <w:rFonts w:asciiTheme="majorHAnsi" w:hAnsiTheme="majorHAnsi" w:hint="eastAsia"/>
                <w:sz w:val="22"/>
                <w:szCs w:val="24"/>
              </w:rPr>
              <w:t>N</w:t>
            </w:r>
            <w:r w:rsidR="00BE4DD5">
              <w:rPr>
                <w:rFonts w:asciiTheme="majorHAnsi" w:hAnsiTheme="majorHAnsi" w:hint="eastAsia"/>
                <w:sz w:val="22"/>
                <w:szCs w:val="24"/>
              </w:rPr>
              <w:t>egative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BE4DD5" w:rsidRPr="008076EA" w:rsidRDefault="00DF3A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2"/>
                <w:szCs w:val="24"/>
              </w:rPr>
            </w:pPr>
            <w:r>
              <w:rPr>
                <w:rFonts w:asciiTheme="majorHAnsi" w:hAnsiTheme="majorHAnsi"/>
                <w:noProof/>
                <w:sz w:val="2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129540</wp:posOffset>
                      </wp:positionH>
                      <wp:positionV relativeFrom="paragraph">
                        <wp:posOffset>25400</wp:posOffset>
                      </wp:positionV>
                      <wp:extent cx="106680" cy="114300"/>
                      <wp:effectExtent l="24765" t="25400" r="20955" b="22225"/>
                      <wp:wrapNone/>
                      <wp:docPr id="26" name="AutoShap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" cy="114300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1" o:spid="_x0000_s1026" style="position:absolute;margin-left:10.2pt;margin-top:2pt;width:8.4pt;height:9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668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" path="m,43659r40748,l53340,,65932,43659r40748,l73714,70641r12592,43659l53340,87317,20374,114300,32966,70641,,43659xe" fillcolor="black [3213]">
                      <v:stroke joinstyle="miter"/>
                      <v:path o:connecttype="custom" o:connectlocs="0,43659;40748,43659;53340,0;65932,43659;106680,43659;73714,70641;86306,114300;53340,87317;20374,114300;32966,70641;0,43659" o:connectangles="0,0,0,0,0,0,0,0,0,0,0"/>
                    </v:shape>
                  </w:pict>
                </mc:Fallback>
              </mc:AlternateContent>
            </w:r>
            <w:r>
              <w:rPr>
                <w:rFonts w:asciiTheme="majorHAnsi" w:hAnsiTheme="majorHAnsi"/>
                <w:noProof/>
                <w:sz w:val="2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25400</wp:posOffset>
                      </wp:positionV>
                      <wp:extent cx="106680" cy="114300"/>
                      <wp:effectExtent l="24765" t="25400" r="20955" b="22225"/>
                      <wp:wrapNone/>
                      <wp:docPr id="25" name="AutoShap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" cy="114300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0" o:spid="_x0000_s1026" style="position:absolute;margin-left:-1.8pt;margin-top:2pt;width:8.4pt;height:9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668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" path="m,43659r40748,l53340,,65932,43659r40748,l73714,70641r12592,43659l53340,87317,20374,114300,32966,70641,,43659xe" fillcolor="black [3213]">
                      <v:stroke joinstyle="miter"/>
                      <v:path o:connecttype="custom" o:connectlocs="0,43659;40748,43659;53340,0;65932,43659;106680,43659;73714,70641;86306,114300;53340,87317;20374,114300;32966,70641;0,43659" o:connectangles="0,0,0,0,0,0,0,0,0,0,0"/>
                    </v:shape>
                  </w:pict>
                </mc:Fallback>
              </mc:AlternateContent>
            </w:r>
          </w:p>
        </w:tc>
      </w:tr>
      <w:tr w:rsidR="00AB3019" w:rsidTr="0096286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dxa"/>
            <w:tcBorders>
              <w:right w:val="single" w:sz="4" w:space="0" w:color="auto"/>
            </w:tcBorders>
          </w:tcPr>
          <w:p w:rsidR="00BE4DD5" w:rsidRPr="00F25E82" w:rsidRDefault="00BE4DD5">
            <w:pPr>
              <w:rPr>
                <w:rFonts w:asciiTheme="majorHAnsi" w:hAnsiTheme="majorHAnsi"/>
                <w:b w:val="0"/>
                <w:sz w:val="22"/>
                <w:szCs w:val="24"/>
              </w:rPr>
            </w:pPr>
            <w:r>
              <w:rPr>
                <w:rFonts w:asciiTheme="majorHAnsi" w:hAnsiTheme="majorHAnsi" w:hint="eastAsia"/>
                <w:b w:val="0"/>
                <w:sz w:val="22"/>
                <w:szCs w:val="24"/>
              </w:rPr>
              <w:t>Mia.com</w:t>
            </w:r>
          </w:p>
        </w:tc>
        <w:tc>
          <w:tcPr>
            <w:tcW w:w="1754" w:type="dxa"/>
            <w:tcBorders>
              <w:left w:val="single" w:sz="4" w:space="0" w:color="auto"/>
              <w:right w:val="single" w:sz="4" w:space="0" w:color="auto"/>
            </w:tcBorders>
          </w:tcPr>
          <w:p w:rsidR="00BE4DD5" w:rsidRPr="008076EA" w:rsidRDefault="00BE4DD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2"/>
                <w:szCs w:val="24"/>
              </w:rPr>
            </w:pPr>
            <w:r w:rsidRPr="008076EA">
              <w:rPr>
                <w:rFonts w:asciiTheme="majorHAnsi" w:hAnsiTheme="majorHAnsi" w:hint="eastAsia"/>
                <w:sz w:val="22"/>
                <w:szCs w:val="24"/>
              </w:rPr>
              <w:t>30 million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BE4DD5" w:rsidRPr="008076EA" w:rsidRDefault="00BE4DD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2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BE4DD5" w:rsidRPr="008076EA" w:rsidRDefault="004F188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2"/>
                <w:szCs w:val="24"/>
              </w:rPr>
            </w:pPr>
            <w:r>
              <w:rPr>
                <w:rFonts w:asciiTheme="majorHAnsi" w:hAnsiTheme="majorHAnsi" w:hint="eastAsia"/>
                <w:sz w:val="22"/>
                <w:szCs w:val="24"/>
              </w:rPr>
              <w:t>Very easy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BE4DD5" w:rsidRPr="008076EA" w:rsidRDefault="00AB301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2"/>
                <w:szCs w:val="24"/>
              </w:rPr>
            </w:pPr>
            <w:r>
              <w:rPr>
                <w:rFonts w:asciiTheme="majorHAnsi" w:hAnsiTheme="majorHAnsi" w:hint="eastAsia"/>
                <w:sz w:val="22"/>
                <w:szCs w:val="24"/>
              </w:rPr>
              <w:t>P</w:t>
            </w:r>
            <w:r w:rsidR="00BE4DD5">
              <w:rPr>
                <w:rFonts w:asciiTheme="majorHAnsi" w:hAnsiTheme="majorHAnsi" w:hint="eastAsia"/>
                <w:sz w:val="22"/>
                <w:szCs w:val="24"/>
              </w:rPr>
              <w:t>ositive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BE4DD5" w:rsidRPr="008076EA" w:rsidRDefault="00DF3A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sz w:val="22"/>
                <w:szCs w:val="24"/>
              </w:rPr>
            </w:pPr>
            <w:r>
              <w:rPr>
                <w:rFonts w:asciiTheme="majorHAnsi" w:hAnsiTheme="majorHAnsi"/>
                <w:noProof/>
                <w:sz w:val="2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589280</wp:posOffset>
                      </wp:positionH>
                      <wp:positionV relativeFrom="paragraph">
                        <wp:posOffset>26670</wp:posOffset>
                      </wp:positionV>
                      <wp:extent cx="106680" cy="114300"/>
                      <wp:effectExtent l="27305" t="26670" r="18415" b="20955"/>
                      <wp:wrapNone/>
                      <wp:docPr id="23" name="AutoShap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" cy="114300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6" o:spid="_x0000_s1026" style="position:absolute;margin-left:46.4pt;margin-top:2.1pt;width:8.4pt;height:9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668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" path="m,43659r40748,l53340,,65932,43659r40748,l73714,70641r12592,43659l53340,87317,20374,114300,32966,70641,,43659xe" fillcolor="black [3213]">
                      <v:stroke joinstyle="miter"/>
                      <v:path o:connecttype="custom" o:connectlocs="0,43659;40748,43659;53340,0;65932,43659;106680,43659;73714,70641;86306,114300;53340,87317;20374,114300;32966,70641;0,43659" o:connectangles="0,0,0,0,0,0,0,0,0,0,0"/>
                    </v:shape>
                  </w:pict>
                </mc:Fallback>
              </mc:AlternateContent>
            </w:r>
            <w:r>
              <w:rPr>
                <w:rFonts w:asciiTheme="majorHAnsi" w:hAnsiTheme="majorHAnsi"/>
                <w:noProof/>
                <w:sz w:val="2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441960</wp:posOffset>
                      </wp:positionH>
                      <wp:positionV relativeFrom="paragraph">
                        <wp:posOffset>26670</wp:posOffset>
                      </wp:positionV>
                      <wp:extent cx="106680" cy="114300"/>
                      <wp:effectExtent l="22860" t="26670" r="22860" b="20955"/>
                      <wp:wrapNone/>
                      <wp:docPr id="22" name="AutoShap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" cy="114300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" o:spid="_x0000_s1026" style="position:absolute;margin-left:34.8pt;margin-top:2.1pt;width:8.4pt;height:9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668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" path="m,43659r40748,l53340,,65932,43659r40748,l73714,70641r12592,43659l53340,87317,20374,114300,32966,70641,,43659xe" fillcolor="black [3213]">
                      <v:stroke joinstyle="miter"/>
                      <v:path o:connecttype="custom" o:connectlocs="0,43659;40748,43659;53340,0;65932,43659;106680,43659;73714,70641;86306,114300;53340,87317;20374,114300;32966,70641;0,43659" o:connectangles="0,0,0,0,0,0,0,0,0,0,0"/>
                    </v:shape>
                  </w:pict>
                </mc:Fallback>
              </mc:AlternateContent>
            </w:r>
            <w:r>
              <w:rPr>
                <w:rFonts w:asciiTheme="majorHAnsi" w:hAnsiTheme="majorHAnsi"/>
                <w:noProof/>
                <w:sz w:val="2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289560</wp:posOffset>
                      </wp:positionH>
                      <wp:positionV relativeFrom="paragraph">
                        <wp:posOffset>26670</wp:posOffset>
                      </wp:positionV>
                      <wp:extent cx="106680" cy="114300"/>
                      <wp:effectExtent l="22860" t="26670" r="22860" b="20955"/>
                      <wp:wrapNone/>
                      <wp:docPr id="21" name="AutoShap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" cy="114300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4" o:spid="_x0000_s1026" style="position:absolute;margin-left:22.8pt;margin-top:2.1pt;width:8.4pt;height:9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668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" path="m,43659r40748,l53340,,65932,43659r40748,l73714,70641r12592,43659l53340,87317,20374,114300,32966,70641,,43659xe" fillcolor="black [3213]">
                      <v:stroke joinstyle="miter"/>
                      <v:path o:connecttype="custom" o:connectlocs="0,43659;40748,43659;53340,0;65932,43659;106680,43659;73714,70641;86306,114300;53340,87317;20374,114300;32966,70641;0,43659" o:connectangles="0,0,0,0,0,0,0,0,0,0,0"/>
                    </v:shape>
                  </w:pict>
                </mc:Fallback>
              </mc:AlternateContent>
            </w:r>
            <w:r>
              <w:rPr>
                <w:rFonts w:asciiTheme="majorHAnsi" w:hAnsiTheme="majorHAnsi"/>
                <w:noProof/>
                <w:sz w:val="2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129540</wp:posOffset>
                      </wp:positionH>
                      <wp:positionV relativeFrom="paragraph">
                        <wp:posOffset>26670</wp:posOffset>
                      </wp:positionV>
                      <wp:extent cx="106680" cy="114300"/>
                      <wp:effectExtent l="24765" t="26670" r="20955" b="20955"/>
                      <wp:wrapNone/>
                      <wp:docPr id="20" name="AutoShap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" cy="114300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3" o:spid="_x0000_s1026" style="position:absolute;margin-left:10.2pt;margin-top:2.1pt;width:8.4pt;height:9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668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" path="m,43659r40748,l53340,,65932,43659r40748,l73714,70641r12592,43659l53340,87317,20374,114300,32966,70641,,43659xe" fillcolor="black [3213]">
                      <v:stroke joinstyle="miter"/>
                      <v:path o:connecttype="custom" o:connectlocs="0,43659;40748,43659;53340,0;65932,43659;106680,43659;73714,70641;86306,114300;53340,87317;20374,114300;32966,70641;0,43659" o:connectangles="0,0,0,0,0,0,0,0,0,0,0"/>
                    </v:shape>
                  </w:pict>
                </mc:Fallback>
              </mc:AlternateContent>
            </w:r>
            <w:r>
              <w:rPr>
                <w:rFonts w:asciiTheme="majorHAnsi" w:hAnsiTheme="majorHAnsi"/>
                <w:noProof/>
                <w:sz w:val="2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26670</wp:posOffset>
                      </wp:positionV>
                      <wp:extent cx="106680" cy="114300"/>
                      <wp:effectExtent l="24765" t="26670" r="20955" b="20955"/>
                      <wp:wrapNone/>
                      <wp:docPr id="19" name="AutoShap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" cy="114300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2" o:spid="_x0000_s1026" style="position:absolute;margin-left:-1.8pt;margin-top:2.1pt;width:8.4pt;height:9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668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" path="m,43659r40748,l53340,,65932,43659r40748,l73714,70641r12592,43659l53340,87317,20374,114300,32966,70641,,43659xe" fillcolor="black [3213]">
                      <v:stroke joinstyle="miter"/>
                      <v:path o:connecttype="custom" o:connectlocs="0,43659;40748,43659;53340,0;65932,43659;106680,43659;73714,70641;86306,114300;53340,87317;20374,114300;32966,70641;0,43659" o:connectangles="0,0,0,0,0,0,0,0,0,0,0"/>
                    </v:shape>
                  </w:pict>
                </mc:Fallback>
              </mc:AlternateContent>
            </w:r>
          </w:p>
        </w:tc>
      </w:tr>
    </w:tbl>
    <w:p w:rsidR="008F1568" w:rsidRDefault="00DF3AAD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2"/>
          <w:szCs w:val="24"/>
        </w:rPr>
        <w:drawing>
          <wp:anchor distT="0" distB="0" distL="114300" distR="114300" simplePos="0" relativeHeight="251699200" behindDoc="0" locked="0" layoutInCell="1" allowOverlap="1" wp14:anchorId="02FAC75C" wp14:editId="69BED382">
            <wp:simplePos x="0" y="0"/>
            <wp:positionH relativeFrom="column">
              <wp:posOffset>1143000</wp:posOffset>
            </wp:positionH>
            <wp:positionV relativeFrom="paragraph">
              <wp:posOffset>72390</wp:posOffset>
            </wp:positionV>
            <wp:extent cx="613410" cy="205740"/>
            <wp:effectExtent l="0" t="0" r="0" b="0"/>
            <wp:wrapNone/>
            <wp:docPr id="14" name="图片 1" descr="C:\Users\HP\Desktop\daxue-consulting-signature-9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daxue-consulting-signature-9-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" cy="20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0E46" w:rsidRPr="008F1568" w:rsidRDefault="00D60E46">
      <w:pPr>
        <w:rPr>
          <w:rFonts w:asciiTheme="majorHAnsi" w:hAnsiTheme="majorHAnsi"/>
          <w:sz w:val="24"/>
          <w:szCs w:val="24"/>
        </w:rPr>
      </w:pPr>
      <w:bookmarkStart w:id="0" w:name="_GoBack"/>
      <w:bookmarkEnd w:id="0"/>
    </w:p>
    <w:sectPr w:rsidR="00D60E46" w:rsidRPr="008F1568" w:rsidSect="00470CE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140B" w:rsidRDefault="00F2140B" w:rsidP="00AE4DF9">
      <w:r>
        <w:separator/>
      </w:r>
    </w:p>
  </w:endnote>
  <w:endnote w:type="continuationSeparator" w:id="0">
    <w:p w:rsidR="00F2140B" w:rsidRDefault="00F2140B" w:rsidP="00AE4D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140B" w:rsidRDefault="00F2140B" w:rsidP="00AE4DF9">
      <w:r>
        <w:separator/>
      </w:r>
    </w:p>
  </w:footnote>
  <w:footnote w:type="continuationSeparator" w:id="0">
    <w:p w:rsidR="00F2140B" w:rsidRDefault="00F2140B" w:rsidP="00AE4DF9">
      <w:r>
        <w:continuationSeparator/>
      </w:r>
    </w:p>
  </w:footnote>
  <w:footnote w:id="1">
    <w:p w:rsidR="00B6259B" w:rsidRDefault="00B6259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hint="eastAsia"/>
        </w:rPr>
        <w:t>China E-commerce Report 2017</w:t>
      </w:r>
    </w:p>
  </w:footnote>
  <w:footnote w:id="2">
    <w:p w:rsidR="00B6259B" w:rsidRDefault="00B6259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hint="eastAsia"/>
        </w:rPr>
        <w:t>China E-commerce Report 2017</w:t>
      </w:r>
    </w:p>
  </w:footnote>
  <w:footnote w:id="3">
    <w:p w:rsidR="0084616A" w:rsidRDefault="0084616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hint="eastAsia"/>
        </w:rPr>
        <w:t>2</w:t>
      </w:r>
      <w:r w:rsidR="00332715">
        <w:rPr>
          <w:rFonts w:hint="eastAsia"/>
        </w:rPr>
        <w:t>017</w:t>
      </w:r>
      <w:r>
        <w:rPr>
          <w:rFonts w:hint="eastAsia"/>
        </w:rPr>
        <w:t xml:space="preserve"> </w:t>
      </w:r>
      <w:r w:rsidR="00C979EA">
        <w:rPr>
          <w:rFonts w:hint="eastAsia"/>
        </w:rPr>
        <w:t>NetEase financial report</w:t>
      </w:r>
    </w:p>
  </w:footnote>
  <w:footnote w:id="4">
    <w:p w:rsidR="004B3904" w:rsidRDefault="004B3904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332715">
        <w:rPr>
          <w:rFonts w:hint="eastAsia"/>
        </w:rPr>
        <w:t>2016</w:t>
      </w:r>
      <w:r>
        <w:rPr>
          <w:rFonts w:hint="eastAsia"/>
        </w:rPr>
        <w:t>-2</w:t>
      </w:r>
      <w:r w:rsidR="00332715">
        <w:rPr>
          <w:rFonts w:hint="eastAsia"/>
        </w:rPr>
        <w:t>017</w:t>
      </w:r>
      <w:r>
        <w:rPr>
          <w:rFonts w:hint="eastAsia"/>
        </w:rPr>
        <w:t xml:space="preserve"> China cross-border e-commerce market report</w:t>
      </w:r>
    </w:p>
  </w:footnote>
  <w:footnote w:id="5">
    <w:p w:rsidR="00DB6A80" w:rsidRDefault="00DB6A8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hint="eastAsia"/>
        </w:rPr>
        <w:t>2018 Q1 China cross-border e-commerce monitoring report</w:t>
      </w:r>
    </w:p>
  </w:footnote>
  <w:footnote w:id="6">
    <w:p w:rsidR="00D02FA2" w:rsidRPr="000D36F8" w:rsidRDefault="00D02FA2" w:rsidP="00D02FA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hint="eastAsia"/>
        </w:rPr>
        <w:t>2018 Q1 China cross-border e-commerce monitoring report</w:t>
      </w:r>
    </w:p>
  </w:footnote>
  <w:footnote w:id="7">
    <w:p w:rsidR="00AC2027" w:rsidRDefault="00AC202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hint="eastAsia"/>
        </w:rPr>
        <w:t>Analysis of China</w:t>
      </w:r>
      <w:r>
        <w:t>’</w:t>
      </w:r>
      <w:r>
        <w:rPr>
          <w:rFonts w:hint="eastAsia"/>
        </w:rPr>
        <w:t xml:space="preserve">s publishing industry </w:t>
      </w:r>
      <w:r w:rsidR="005B1874">
        <w:rPr>
          <w:rFonts w:hint="eastAsia"/>
        </w:rPr>
        <w:t xml:space="preserve">in 2017 </w:t>
      </w:r>
      <w:r>
        <w:rPr>
          <w:rFonts w:hint="eastAsia"/>
        </w:rPr>
        <w:t xml:space="preserve">and </w:t>
      </w:r>
      <w:r w:rsidR="005B1874">
        <w:rPr>
          <w:rFonts w:hint="eastAsia"/>
        </w:rPr>
        <w:t xml:space="preserve">forecast its </w:t>
      </w:r>
      <w:r w:rsidR="005B1874">
        <w:t>future</w:t>
      </w:r>
      <w:r w:rsidR="005B1874">
        <w:rPr>
          <w:rFonts w:hint="eastAsia"/>
        </w:rPr>
        <w:t xml:space="preserve"> trend</w:t>
      </w:r>
    </w:p>
  </w:footnote>
  <w:footnote w:id="8">
    <w:p w:rsidR="000E0B71" w:rsidRDefault="000E0B7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hint="eastAsia"/>
        </w:rPr>
        <w:t>2016 China e-commerce users</w:t>
      </w:r>
      <w:r>
        <w:t>’</w:t>
      </w:r>
      <w:r>
        <w:rPr>
          <w:rFonts w:hint="eastAsia"/>
        </w:rPr>
        <w:t xml:space="preserve"> experience and complaint monitoring report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A7E69"/>
    <w:multiLevelType w:val="hybridMultilevel"/>
    <w:tmpl w:val="A6B03632"/>
    <w:lvl w:ilvl="0" w:tplc="FC722ABA">
      <w:start w:val="1"/>
      <w:numFmt w:val="bullet"/>
      <w:lvlText w:val="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AA351CF"/>
    <w:multiLevelType w:val="hybridMultilevel"/>
    <w:tmpl w:val="540A5BB6"/>
    <w:lvl w:ilvl="0" w:tplc="FC722ABA">
      <w:start w:val="1"/>
      <w:numFmt w:val="bullet"/>
      <w:lvlText w:val="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0D7F7D9D"/>
    <w:multiLevelType w:val="hybridMultilevel"/>
    <w:tmpl w:val="78C24E24"/>
    <w:lvl w:ilvl="0" w:tplc="FC722ABA">
      <w:start w:val="1"/>
      <w:numFmt w:val="bullet"/>
      <w:lvlText w:val="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329B2496"/>
    <w:multiLevelType w:val="hybridMultilevel"/>
    <w:tmpl w:val="47FAA7BC"/>
    <w:lvl w:ilvl="0" w:tplc="FC722ABA">
      <w:start w:val="1"/>
      <w:numFmt w:val="bullet"/>
      <w:lvlText w:val="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356344CD"/>
    <w:multiLevelType w:val="hybridMultilevel"/>
    <w:tmpl w:val="83946890"/>
    <w:lvl w:ilvl="0" w:tplc="FC722ABA">
      <w:start w:val="1"/>
      <w:numFmt w:val="bullet"/>
      <w:lvlText w:val="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362E3771"/>
    <w:multiLevelType w:val="hybridMultilevel"/>
    <w:tmpl w:val="4D3A42E4"/>
    <w:lvl w:ilvl="0" w:tplc="FC722ABA">
      <w:start w:val="1"/>
      <w:numFmt w:val="bullet"/>
      <w:lvlText w:val="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517B2B2C"/>
    <w:multiLevelType w:val="hybridMultilevel"/>
    <w:tmpl w:val="D42886E0"/>
    <w:lvl w:ilvl="0" w:tplc="FC722ABA">
      <w:start w:val="1"/>
      <w:numFmt w:val="bullet"/>
      <w:lvlText w:val="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2"/>
  </w:num>
  <w:num w:numId="5">
    <w:abstractNumId w:val="1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7B1"/>
    <w:rsid w:val="00001141"/>
    <w:rsid w:val="00001FAC"/>
    <w:rsid w:val="00012EFF"/>
    <w:rsid w:val="00015077"/>
    <w:rsid w:val="000169EC"/>
    <w:rsid w:val="00020CCC"/>
    <w:rsid w:val="00021DF0"/>
    <w:rsid w:val="00024A2C"/>
    <w:rsid w:val="00027FBC"/>
    <w:rsid w:val="000325BD"/>
    <w:rsid w:val="00035D33"/>
    <w:rsid w:val="000378C0"/>
    <w:rsid w:val="00040757"/>
    <w:rsid w:val="000461BA"/>
    <w:rsid w:val="00050C88"/>
    <w:rsid w:val="00052814"/>
    <w:rsid w:val="00053382"/>
    <w:rsid w:val="00053BC6"/>
    <w:rsid w:val="00065CC6"/>
    <w:rsid w:val="00083C64"/>
    <w:rsid w:val="00090591"/>
    <w:rsid w:val="00097F82"/>
    <w:rsid w:val="000A342E"/>
    <w:rsid w:val="000A3EAB"/>
    <w:rsid w:val="000A75B8"/>
    <w:rsid w:val="000B3E55"/>
    <w:rsid w:val="000B4AC2"/>
    <w:rsid w:val="000C009A"/>
    <w:rsid w:val="000D11D1"/>
    <w:rsid w:val="000D3368"/>
    <w:rsid w:val="000D36F8"/>
    <w:rsid w:val="000D4705"/>
    <w:rsid w:val="000E0B71"/>
    <w:rsid w:val="000E5E85"/>
    <w:rsid w:val="000E6C54"/>
    <w:rsid w:val="000F5C8E"/>
    <w:rsid w:val="001011D2"/>
    <w:rsid w:val="001013EA"/>
    <w:rsid w:val="001130DF"/>
    <w:rsid w:val="001337FA"/>
    <w:rsid w:val="00134F69"/>
    <w:rsid w:val="00135CB9"/>
    <w:rsid w:val="00144E95"/>
    <w:rsid w:val="00160C1F"/>
    <w:rsid w:val="00170C0E"/>
    <w:rsid w:val="001747FB"/>
    <w:rsid w:val="00186619"/>
    <w:rsid w:val="0019037C"/>
    <w:rsid w:val="00190570"/>
    <w:rsid w:val="001A6230"/>
    <w:rsid w:val="001A64F6"/>
    <w:rsid w:val="001B7263"/>
    <w:rsid w:val="001C6F64"/>
    <w:rsid w:val="001E1286"/>
    <w:rsid w:val="001E6D8E"/>
    <w:rsid w:val="001E7366"/>
    <w:rsid w:val="001F05A5"/>
    <w:rsid w:val="001F2007"/>
    <w:rsid w:val="001F3B1F"/>
    <w:rsid w:val="002014B6"/>
    <w:rsid w:val="00202787"/>
    <w:rsid w:val="00214A6E"/>
    <w:rsid w:val="00215804"/>
    <w:rsid w:val="00222417"/>
    <w:rsid w:val="002339FE"/>
    <w:rsid w:val="002341F4"/>
    <w:rsid w:val="00234B72"/>
    <w:rsid w:val="002377CB"/>
    <w:rsid w:val="002411AB"/>
    <w:rsid w:val="00251FE1"/>
    <w:rsid w:val="002541FA"/>
    <w:rsid w:val="00276BDF"/>
    <w:rsid w:val="002815CE"/>
    <w:rsid w:val="00284145"/>
    <w:rsid w:val="002A51C3"/>
    <w:rsid w:val="002B6420"/>
    <w:rsid w:val="002C10CD"/>
    <w:rsid w:val="002C3D4B"/>
    <w:rsid w:val="002C5EF7"/>
    <w:rsid w:val="002E5E87"/>
    <w:rsid w:val="0030309D"/>
    <w:rsid w:val="00307D04"/>
    <w:rsid w:val="00321C0B"/>
    <w:rsid w:val="003232C3"/>
    <w:rsid w:val="00326F80"/>
    <w:rsid w:val="00327993"/>
    <w:rsid w:val="00332715"/>
    <w:rsid w:val="00333D84"/>
    <w:rsid w:val="003417F3"/>
    <w:rsid w:val="00350E02"/>
    <w:rsid w:val="00353C5D"/>
    <w:rsid w:val="00365EA6"/>
    <w:rsid w:val="0037025C"/>
    <w:rsid w:val="0037142A"/>
    <w:rsid w:val="00374D3C"/>
    <w:rsid w:val="00375A79"/>
    <w:rsid w:val="00376822"/>
    <w:rsid w:val="003778A5"/>
    <w:rsid w:val="00381F4D"/>
    <w:rsid w:val="0038359A"/>
    <w:rsid w:val="003A1CF1"/>
    <w:rsid w:val="003A345F"/>
    <w:rsid w:val="003A4A19"/>
    <w:rsid w:val="003B6610"/>
    <w:rsid w:val="003B6BD3"/>
    <w:rsid w:val="003C4447"/>
    <w:rsid w:val="003C4FF1"/>
    <w:rsid w:val="003C52C5"/>
    <w:rsid w:val="003C7B80"/>
    <w:rsid w:val="003D1C21"/>
    <w:rsid w:val="003D2ECF"/>
    <w:rsid w:val="003D4EB1"/>
    <w:rsid w:val="003D6A8B"/>
    <w:rsid w:val="003E2CE1"/>
    <w:rsid w:val="003F6375"/>
    <w:rsid w:val="0040477C"/>
    <w:rsid w:val="004160C4"/>
    <w:rsid w:val="004360FC"/>
    <w:rsid w:val="00436168"/>
    <w:rsid w:val="00437909"/>
    <w:rsid w:val="00451307"/>
    <w:rsid w:val="00454296"/>
    <w:rsid w:val="00466EB4"/>
    <w:rsid w:val="00467520"/>
    <w:rsid w:val="00470BF0"/>
    <w:rsid w:val="00470CEB"/>
    <w:rsid w:val="00476E90"/>
    <w:rsid w:val="004823D6"/>
    <w:rsid w:val="0048595F"/>
    <w:rsid w:val="00492FF4"/>
    <w:rsid w:val="00496063"/>
    <w:rsid w:val="004A0CAB"/>
    <w:rsid w:val="004A609F"/>
    <w:rsid w:val="004A7CC7"/>
    <w:rsid w:val="004B2EED"/>
    <w:rsid w:val="004B3904"/>
    <w:rsid w:val="004B6117"/>
    <w:rsid w:val="004B7640"/>
    <w:rsid w:val="004C0AFD"/>
    <w:rsid w:val="004D0452"/>
    <w:rsid w:val="004D20DA"/>
    <w:rsid w:val="004D5E2A"/>
    <w:rsid w:val="004D7A93"/>
    <w:rsid w:val="004E3539"/>
    <w:rsid w:val="004E38EF"/>
    <w:rsid w:val="004E7965"/>
    <w:rsid w:val="004F0245"/>
    <w:rsid w:val="004F0666"/>
    <w:rsid w:val="004F188A"/>
    <w:rsid w:val="004F3DEF"/>
    <w:rsid w:val="004F5798"/>
    <w:rsid w:val="004F5E8F"/>
    <w:rsid w:val="004F785B"/>
    <w:rsid w:val="00520223"/>
    <w:rsid w:val="0052436E"/>
    <w:rsid w:val="0053361A"/>
    <w:rsid w:val="00534223"/>
    <w:rsid w:val="0053765A"/>
    <w:rsid w:val="00537871"/>
    <w:rsid w:val="005414E8"/>
    <w:rsid w:val="005507F9"/>
    <w:rsid w:val="005508A4"/>
    <w:rsid w:val="00556572"/>
    <w:rsid w:val="00564194"/>
    <w:rsid w:val="0057310C"/>
    <w:rsid w:val="0058248F"/>
    <w:rsid w:val="005B1874"/>
    <w:rsid w:val="005B41C0"/>
    <w:rsid w:val="005B46FB"/>
    <w:rsid w:val="005D039E"/>
    <w:rsid w:val="005D24CE"/>
    <w:rsid w:val="005D5305"/>
    <w:rsid w:val="005E7DE9"/>
    <w:rsid w:val="00600A70"/>
    <w:rsid w:val="00600C77"/>
    <w:rsid w:val="00606C3C"/>
    <w:rsid w:val="00606D74"/>
    <w:rsid w:val="00612806"/>
    <w:rsid w:val="00614CB4"/>
    <w:rsid w:val="00622B11"/>
    <w:rsid w:val="00622FB4"/>
    <w:rsid w:val="00623A92"/>
    <w:rsid w:val="006316AF"/>
    <w:rsid w:val="006321C6"/>
    <w:rsid w:val="0063448B"/>
    <w:rsid w:val="00637AC4"/>
    <w:rsid w:val="006406B4"/>
    <w:rsid w:val="00645B3E"/>
    <w:rsid w:val="00645BAD"/>
    <w:rsid w:val="00661D5E"/>
    <w:rsid w:val="0066418B"/>
    <w:rsid w:val="00667134"/>
    <w:rsid w:val="006710B5"/>
    <w:rsid w:val="00675DFE"/>
    <w:rsid w:val="00677A58"/>
    <w:rsid w:val="0068289D"/>
    <w:rsid w:val="006829C9"/>
    <w:rsid w:val="0068793E"/>
    <w:rsid w:val="00695865"/>
    <w:rsid w:val="006964C4"/>
    <w:rsid w:val="00696E53"/>
    <w:rsid w:val="006976B1"/>
    <w:rsid w:val="006A1A33"/>
    <w:rsid w:val="006A5137"/>
    <w:rsid w:val="006C0C76"/>
    <w:rsid w:val="006C0D25"/>
    <w:rsid w:val="006C1929"/>
    <w:rsid w:val="006C7B85"/>
    <w:rsid w:val="006D4B15"/>
    <w:rsid w:val="006F3B76"/>
    <w:rsid w:val="006F3F16"/>
    <w:rsid w:val="006F5DBC"/>
    <w:rsid w:val="006F69FE"/>
    <w:rsid w:val="00701D71"/>
    <w:rsid w:val="007025AC"/>
    <w:rsid w:val="00702DA2"/>
    <w:rsid w:val="00706253"/>
    <w:rsid w:val="0071504F"/>
    <w:rsid w:val="0073333E"/>
    <w:rsid w:val="007360D0"/>
    <w:rsid w:val="00736670"/>
    <w:rsid w:val="00751588"/>
    <w:rsid w:val="0075397C"/>
    <w:rsid w:val="00782BB9"/>
    <w:rsid w:val="00786E6E"/>
    <w:rsid w:val="007903EA"/>
    <w:rsid w:val="007907DD"/>
    <w:rsid w:val="00791BC9"/>
    <w:rsid w:val="007A006B"/>
    <w:rsid w:val="007A7D26"/>
    <w:rsid w:val="007B7888"/>
    <w:rsid w:val="007C08E0"/>
    <w:rsid w:val="007C384F"/>
    <w:rsid w:val="007C3E8D"/>
    <w:rsid w:val="007C4FEF"/>
    <w:rsid w:val="007D259C"/>
    <w:rsid w:val="007D4303"/>
    <w:rsid w:val="007D5EB5"/>
    <w:rsid w:val="007E36FC"/>
    <w:rsid w:val="007E7916"/>
    <w:rsid w:val="007F08FC"/>
    <w:rsid w:val="007F0918"/>
    <w:rsid w:val="007F4785"/>
    <w:rsid w:val="00805DBA"/>
    <w:rsid w:val="008076EA"/>
    <w:rsid w:val="0081051D"/>
    <w:rsid w:val="00812FA6"/>
    <w:rsid w:val="00813A1C"/>
    <w:rsid w:val="0082052B"/>
    <w:rsid w:val="00831C27"/>
    <w:rsid w:val="008339D3"/>
    <w:rsid w:val="00833C5A"/>
    <w:rsid w:val="008452D7"/>
    <w:rsid w:val="0084616A"/>
    <w:rsid w:val="00850C5A"/>
    <w:rsid w:val="008516EE"/>
    <w:rsid w:val="00866AA6"/>
    <w:rsid w:val="008729AD"/>
    <w:rsid w:val="008771B1"/>
    <w:rsid w:val="008917FF"/>
    <w:rsid w:val="0089307C"/>
    <w:rsid w:val="00893100"/>
    <w:rsid w:val="008941FB"/>
    <w:rsid w:val="0089502D"/>
    <w:rsid w:val="008A3AA0"/>
    <w:rsid w:val="008B33C4"/>
    <w:rsid w:val="008B7E69"/>
    <w:rsid w:val="008C6D53"/>
    <w:rsid w:val="008D5AD2"/>
    <w:rsid w:val="008E069B"/>
    <w:rsid w:val="008E47B6"/>
    <w:rsid w:val="008E534E"/>
    <w:rsid w:val="008E6F3A"/>
    <w:rsid w:val="008F1568"/>
    <w:rsid w:val="008F3633"/>
    <w:rsid w:val="00906E7F"/>
    <w:rsid w:val="00913568"/>
    <w:rsid w:val="009221CA"/>
    <w:rsid w:val="00923893"/>
    <w:rsid w:val="009243BB"/>
    <w:rsid w:val="00932A30"/>
    <w:rsid w:val="0093405F"/>
    <w:rsid w:val="00941D69"/>
    <w:rsid w:val="009431EA"/>
    <w:rsid w:val="00943F54"/>
    <w:rsid w:val="00944974"/>
    <w:rsid w:val="00947025"/>
    <w:rsid w:val="00947A43"/>
    <w:rsid w:val="00947A46"/>
    <w:rsid w:val="009566FE"/>
    <w:rsid w:val="00962864"/>
    <w:rsid w:val="00963134"/>
    <w:rsid w:val="00964ECF"/>
    <w:rsid w:val="0098434A"/>
    <w:rsid w:val="00987398"/>
    <w:rsid w:val="00992DAA"/>
    <w:rsid w:val="009A0295"/>
    <w:rsid w:val="009A52EB"/>
    <w:rsid w:val="009A7358"/>
    <w:rsid w:val="009B00FC"/>
    <w:rsid w:val="009C13CF"/>
    <w:rsid w:val="009C4F1D"/>
    <w:rsid w:val="009C7FE7"/>
    <w:rsid w:val="009D37AD"/>
    <w:rsid w:val="009D6378"/>
    <w:rsid w:val="009D6DBA"/>
    <w:rsid w:val="009D6E20"/>
    <w:rsid w:val="009E5F37"/>
    <w:rsid w:val="009F5C49"/>
    <w:rsid w:val="00A01AD6"/>
    <w:rsid w:val="00A04C28"/>
    <w:rsid w:val="00A069A7"/>
    <w:rsid w:val="00A07B89"/>
    <w:rsid w:val="00A11B8D"/>
    <w:rsid w:val="00A137D0"/>
    <w:rsid w:val="00A16766"/>
    <w:rsid w:val="00A236C0"/>
    <w:rsid w:val="00A256D1"/>
    <w:rsid w:val="00A3647C"/>
    <w:rsid w:val="00A40EEA"/>
    <w:rsid w:val="00A430AD"/>
    <w:rsid w:val="00A47AF7"/>
    <w:rsid w:val="00A52C99"/>
    <w:rsid w:val="00A53455"/>
    <w:rsid w:val="00A564A9"/>
    <w:rsid w:val="00A73952"/>
    <w:rsid w:val="00A81D47"/>
    <w:rsid w:val="00A83E0A"/>
    <w:rsid w:val="00A85294"/>
    <w:rsid w:val="00A91681"/>
    <w:rsid w:val="00A932D5"/>
    <w:rsid w:val="00A95186"/>
    <w:rsid w:val="00A95E37"/>
    <w:rsid w:val="00AA6D55"/>
    <w:rsid w:val="00AA75DC"/>
    <w:rsid w:val="00AB3019"/>
    <w:rsid w:val="00AB3E3F"/>
    <w:rsid w:val="00AB7C6F"/>
    <w:rsid w:val="00AC2027"/>
    <w:rsid w:val="00AC2E33"/>
    <w:rsid w:val="00AC57B1"/>
    <w:rsid w:val="00AC6B24"/>
    <w:rsid w:val="00AD5ADE"/>
    <w:rsid w:val="00AD6F3E"/>
    <w:rsid w:val="00AE2B9A"/>
    <w:rsid w:val="00AE2CC7"/>
    <w:rsid w:val="00AE4DF9"/>
    <w:rsid w:val="00B03288"/>
    <w:rsid w:val="00B26C69"/>
    <w:rsid w:val="00B406F0"/>
    <w:rsid w:val="00B42697"/>
    <w:rsid w:val="00B456FC"/>
    <w:rsid w:val="00B45C23"/>
    <w:rsid w:val="00B5105D"/>
    <w:rsid w:val="00B6259B"/>
    <w:rsid w:val="00B63C59"/>
    <w:rsid w:val="00B7732E"/>
    <w:rsid w:val="00B805F8"/>
    <w:rsid w:val="00B81D35"/>
    <w:rsid w:val="00B83A2D"/>
    <w:rsid w:val="00B92B89"/>
    <w:rsid w:val="00B92F7A"/>
    <w:rsid w:val="00B93035"/>
    <w:rsid w:val="00B94035"/>
    <w:rsid w:val="00BA4C59"/>
    <w:rsid w:val="00BA6394"/>
    <w:rsid w:val="00BA7544"/>
    <w:rsid w:val="00BB02AA"/>
    <w:rsid w:val="00BB3BFC"/>
    <w:rsid w:val="00BB7B95"/>
    <w:rsid w:val="00BC2961"/>
    <w:rsid w:val="00BC5264"/>
    <w:rsid w:val="00BD3703"/>
    <w:rsid w:val="00BE00EE"/>
    <w:rsid w:val="00BE1B66"/>
    <w:rsid w:val="00BE2D8D"/>
    <w:rsid w:val="00BE4DD5"/>
    <w:rsid w:val="00BF0149"/>
    <w:rsid w:val="00BF466F"/>
    <w:rsid w:val="00BF545E"/>
    <w:rsid w:val="00C14843"/>
    <w:rsid w:val="00C14DDB"/>
    <w:rsid w:val="00C215D5"/>
    <w:rsid w:val="00C23933"/>
    <w:rsid w:val="00C40149"/>
    <w:rsid w:val="00C40201"/>
    <w:rsid w:val="00C4169B"/>
    <w:rsid w:val="00C418C8"/>
    <w:rsid w:val="00C56E5F"/>
    <w:rsid w:val="00C75C20"/>
    <w:rsid w:val="00C77BED"/>
    <w:rsid w:val="00C85986"/>
    <w:rsid w:val="00C904D3"/>
    <w:rsid w:val="00C94BC1"/>
    <w:rsid w:val="00C952A5"/>
    <w:rsid w:val="00C979EA"/>
    <w:rsid w:val="00CA14EA"/>
    <w:rsid w:val="00CA4DC8"/>
    <w:rsid w:val="00CB21B0"/>
    <w:rsid w:val="00CB4F32"/>
    <w:rsid w:val="00CB6DC3"/>
    <w:rsid w:val="00CF38E0"/>
    <w:rsid w:val="00CF728F"/>
    <w:rsid w:val="00D02FA2"/>
    <w:rsid w:val="00D03CC7"/>
    <w:rsid w:val="00D041C2"/>
    <w:rsid w:val="00D047D2"/>
    <w:rsid w:val="00D07B7B"/>
    <w:rsid w:val="00D11C6F"/>
    <w:rsid w:val="00D1678B"/>
    <w:rsid w:val="00D20121"/>
    <w:rsid w:val="00D205FF"/>
    <w:rsid w:val="00D22181"/>
    <w:rsid w:val="00D22CDD"/>
    <w:rsid w:val="00D24ACC"/>
    <w:rsid w:val="00D31075"/>
    <w:rsid w:val="00D36CAE"/>
    <w:rsid w:val="00D50B06"/>
    <w:rsid w:val="00D51D85"/>
    <w:rsid w:val="00D52FA5"/>
    <w:rsid w:val="00D60E46"/>
    <w:rsid w:val="00D61E59"/>
    <w:rsid w:val="00D647F1"/>
    <w:rsid w:val="00D8112C"/>
    <w:rsid w:val="00D8336F"/>
    <w:rsid w:val="00D8655B"/>
    <w:rsid w:val="00D9004D"/>
    <w:rsid w:val="00D97564"/>
    <w:rsid w:val="00D97FA3"/>
    <w:rsid w:val="00DA46A3"/>
    <w:rsid w:val="00DB3743"/>
    <w:rsid w:val="00DB4C63"/>
    <w:rsid w:val="00DB6A80"/>
    <w:rsid w:val="00DB6E4C"/>
    <w:rsid w:val="00DC38E8"/>
    <w:rsid w:val="00DC3F96"/>
    <w:rsid w:val="00DD0E46"/>
    <w:rsid w:val="00DD145F"/>
    <w:rsid w:val="00DD4605"/>
    <w:rsid w:val="00DD6B01"/>
    <w:rsid w:val="00DF37ED"/>
    <w:rsid w:val="00DF3AAD"/>
    <w:rsid w:val="00DF4CAB"/>
    <w:rsid w:val="00DF5CB6"/>
    <w:rsid w:val="00DF7204"/>
    <w:rsid w:val="00DF7F3C"/>
    <w:rsid w:val="00E050AB"/>
    <w:rsid w:val="00E10341"/>
    <w:rsid w:val="00E12650"/>
    <w:rsid w:val="00E12E8B"/>
    <w:rsid w:val="00E17B5A"/>
    <w:rsid w:val="00E211BE"/>
    <w:rsid w:val="00E23455"/>
    <w:rsid w:val="00E40FEC"/>
    <w:rsid w:val="00E479B1"/>
    <w:rsid w:val="00E5484E"/>
    <w:rsid w:val="00E54BB1"/>
    <w:rsid w:val="00E6041D"/>
    <w:rsid w:val="00E606B4"/>
    <w:rsid w:val="00E62F6D"/>
    <w:rsid w:val="00E63752"/>
    <w:rsid w:val="00E739F3"/>
    <w:rsid w:val="00E76506"/>
    <w:rsid w:val="00E87C9A"/>
    <w:rsid w:val="00E91979"/>
    <w:rsid w:val="00E91EF5"/>
    <w:rsid w:val="00E9423B"/>
    <w:rsid w:val="00EA20EB"/>
    <w:rsid w:val="00EB18DD"/>
    <w:rsid w:val="00EB4D90"/>
    <w:rsid w:val="00EB7832"/>
    <w:rsid w:val="00ED620E"/>
    <w:rsid w:val="00EE12D4"/>
    <w:rsid w:val="00EE38C0"/>
    <w:rsid w:val="00EE3A66"/>
    <w:rsid w:val="00EF18F4"/>
    <w:rsid w:val="00EF1F29"/>
    <w:rsid w:val="00EF34A8"/>
    <w:rsid w:val="00F05CA3"/>
    <w:rsid w:val="00F06D67"/>
    <w:rsid w:val="00F12009"/>
    <w:rsid w:val="00F20741"/>
    <w:rsid w:val="00F2140B"/>
    <w:rsid w:val="00F25E82"/>
    <w:rsid w:val="00F31CE0"/>
    <w:rsid w:val="00F35A4E"/>
    <w:rsid w:val="00F36EA2"/>
    <w:rsid w:val="00F54017"/>
    <w:rsid w:val="00F57CDC"/>
    <w:rsid w:val="00F735DE"/>
    <w:rsid w:val="00F74534"/>
    <w:rsid w:val="00F81CDE"/>
    <w:rsid w:val="00F83C00"/>
    <w:rsid w:val="00FA09FE"/>
    <w:rsid w:val="00FA0A0F"/>
    <w:rsid w:val="00FA6E77"/>
    <w:rsid w:val="00FB782E"/>
    <w:rsid w:val="00FC4EE5"/>
    <w:rsid w:val="00FC6CF6"/>
    <w:rsid w:val="00FE37CE"/>
    <w:rsid w:val="00FE5CE3"/>
    <w:rsid w:val="00FE64E3"/>
    <w:rsid w:val="00FE6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0CEB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E4DF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E4DF9"/>
    <w:rPr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unhideWhenUsed/>
    <w:rsid w:val="00AE4DF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E4DF9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69FE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69FE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3D1C21"/>
    <w:pPr>
      <w:ind w:firstLineChars="200" w:firstLine="4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B6259B"/>
    <w:pPr>
      <w:snapToGrid w:val="0"/>
      <w:jc w:val="left"/>
    </w:pPr>
    <w:rPr>
      <w:sz w:val="18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6259B"/>
    <w:rPr>
      <w:sz w:val="18"/>
      <w:szCs w:val="18"/>
    </w:rPr>
  </w:style>
  <w:style w:type="character" w:styleId="FootnoteReference">
    <w:name w:val="footnote reference"/>
    <w:basedOn w:val="DefaultParagraphFont"/>
    <w:uiPriority w:val="99"/>
    <w:semiHidden/>
    <w:unhideWhenUsed/>
    <w:rsid w:val="00B6259B"/>
    <w:rPr>
      <w:vertAlign w:val="superscript"/>
    </w:rPr>
  </w:style>
  <w:style w:type="table" w:styleId="TableGrid">
    <w:name w:val="Table Grid"/>
    <w:basedOn w:val="TableNormal"/>
    <w:uiPriority w:val="59"/>
    <w:rsid w:val="00850C5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Grid1-Accent1">
    <w:name w:val="Medium Grid 1 Accent 1"/>
    <w:basedOn w:val="TableNormal"/>
    <w:uiPriority w:val="67"/>
    <w:rsid w:val="00850C5A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LightList-Accent1">
    <w:name w:val="Light List Accent 1"/>
    <w:basedOn w:val="TableNormal"/>
    <w:uiPriority w:val="61"/>
    <w:rsid w:val="00850C5A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MediumShading1-Accent1">
    <w:name w:val="Medium Shading 1 Accent 1"/>
    <w:basedOn w:val="TableNormal"/>
    <w:uiPriority w:val="63"/>
    <w:rsid w:val="00850C5A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58248F"/>
    <w:rPr>
      <w:rFonts w:asciiTheme="majorHAnsi" w:eastAsia="黑体" w:hAnsiTheme="majorHAnsi" w:cstheme="majorBidi"/>
      <w:sz w:val="20"/>
      <w:szCs w:val="20"/>
    </w:rPr>
  </w:style>
  <w:style w:type="table" w:styleId="MediumShading2-Accent1">
    <w:name w:val="Medium Shading 2 Accent 1"/>
    <w:basedOn w:val="TableNormal"/>
    <w:uiPriority w:val="64"/>
    <w:rsid w:val="000B4AC2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0CEB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E4DF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E4DF9"/>
    <w:rPr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unhideWhenUsed/>
    <w:rsid w:val="00AE4DF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E4DF9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69FE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69FE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3D1C21"/>
    <w:pPr>
      <w:ind w:firstLineChars="200" w:firstLine="4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B6259B"/>
    <w:pPr>
      <w:snapToGrid w:val="0"/>
      <w:jc w:val="left"/>
    </w:pPr>
    <w:rPr>
      <w:sz w:val="18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6259B"/>
    <w:rPr>
      <w:sz w:val="18"/>
      <w:szCs w:val="18"/>
    </w:rPr>
  </w:style>
  <w:style w:type="character" w:styleId="FootnoteReference">
    <w:name w:val="footnote reference"/>
    <w:basedOn w:val="DefaultParagraphFont"/>
    <w:uiPriority w:val="99"/>
    <w:semiHidden/>
    <w:unhideWhenUsed/>
    <w:rsid w:val="00B6259B"/>
    <w:rPr>
      <w:vertAlign w:val="superscript"/>
    </w:rPr>
  </w:style>
  <w:style w:type="table" w:styleId="TableGrid">
    <w:name w:val="Table Grid"/>
    <w:basedOn w:val="TableNormal"/>
    <w:uiPriority w:val="59"/>
    <w:rsid w:val="00850C5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Grid1-Accent1">
    <w:name w:val="Medium Grid 1 Accent 1"/>
    <w:basedOn w:val="TableNormal"/>
    <w:uiPriority w:val="67"/>
    <w:rsid w:val="00850C5A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LightList-Accent1">
    <w:name w:val="Light List Accent 1"/>
    <w:basedOn w:val="TableNormal"/>
    <w:uiPriority w:val="61"/>
    <w:rsid w:val="00850C5A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MediumShading1-Accent1">
    <w:name w:val="Medium Shading 1 Accent 1"/>
    <w:basedOn w:val="TableNormal"/>
    <w:uiPriority w:val="63"/>
    <w:rsid w:val="00850C5A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58248F"/>
    <w:rPr>
      <w:rFonts w:asciiTheme="majorHAnsi" w:eastAsia="黑体" w:hAnsiTheme="majorHAnsi" w:cstheme="majorBidi"/>
      <w:sz w:val="20"/>
      <w:szCs w:val="20"/>
    </w:rPr>
  </w:style>
  <w:style w:type="table" w:styleId="MediumShading2-Accent1">
    <w:name w:val="Medium Shading 2 Accent 1"/>
    <w:basedOn w:val="TableNormal"/>
    <w:uiPriority w:val="64"/>
    <w:rsid w:val="000B4AC2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chart" Target="charts/chart3.xml"/><Relationship Id="rId23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200">
                <a:latin typeface="Arial Narrow" pitchFamily="34" charset="0"/>
              </a:defRPr>
            </a:pPr>
            <a:r>
              <a:rPr lang="en-US" altLang="zh-CN" sz="1200">
                <a:latin typeface="Arial Narrow" pitchFamily="34" charset="0"/>
              </a:rPr>
              <a:t>Total</a:t>
            </a:r>
            <a:r>
              <a:rPr lang="en-US" altLang="zh-CN" sz="1200" baseline="0">
                <a:latin typeface="Arial Narrow" pitchFamily="34" charset="0"/>
              </a:rPr>
              <a:t> value of e-commerce trading in China (billion CNY)</a:t>
            </a:r>
            <a:endParaRPr lang="zh-CN" altLang="en-US" sz="1200">
              <a:latin typeface="Arial Narrow" pitchFamily="34" charset="0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Total value (billion CNY)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Sheet1!$A$2:$A$6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Sheet1!$B$2:$B$6</c:f>
              <c:numCache>
                <c:formatCode>#,##0</c:formatCode>
                <c:ptCount val="5"/>
                <c:pt idx="0">
                  <c:v>10400</c:v>
                </c:pt>
                <c:pt idx="1">
                  <c:v>16390</c:v>
                </c:pt>
                <c:pt idx="2">
                  <c:v>21790</c:v>
                </c:pt>
                <c:pt idx="3">
                  <c:v>26100</c:v>
                </c:pt>
                <c:pt idx="4">
                  <c:v>29160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96"/>
        <c:overlap val="-25"/>
        <c:axId val="184396800"/>
        <c:axId val="103157696"/>
      </c:barChart>
      <c:lineChart>
        <c:grouping val="standard"/>
        <c:varyColors val="0"/>
        <c:ser>
          <c:idx val="1"/>
          <c:order val="1"/>
          <c:tx>
            <c:strRef>
              <c:f>Sheet1!$C$1</c:f>
              <c:strCache>
                <c:ptCount val="1"/>
                <c:pt idx="0">
                  <c:v>Grwoth rate</c:v>
                </c:pt>
              </c:strCache>
            </c:strRef>
          </c:tx>
          <c:dLbls>
            <c:dLbl>
              <c:idx val="0"/>
              <c:layout>
                <c:manualLayout>
                  <c:x val="-7.9491255961844198E-2"/>
                  <c:y val="-8.28970331588132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0.12320328542094486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0.11835006763784868"/>
                  <c:y val="6.54792170586519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0.11835006763784853"/>
                  <c:y val="4.34758890432814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0.11835006763784868"/>
                  <c:y val="3.47328152608374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Sheet1!$A$2:$A$6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Sheet1!$C$2:$C$6</c:f>
              <c:numCache>
                <c:formatCode>0.00%</c:formatCode>
                <c:ptCount val="5"/>
                <c:pt idx="0">
                  <c:v>0.28200000000000008</c:v>
                </c:pt>
                <c:pt idx="1">
                  <c:v>0.57600000000000062</c:v>
                </c:pt>
                <c:pt idx="2">
                  <c:v>0.32900000000000157</c:v>
                </c:pt>
                <c:pt idx="3">
                  <c:v>0.19800000000000001</c:v>
                </c:pt>
                <c:pt idx="4">
                  <c:v>0.11700000000000002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3489408"/>
        <c:axId val="103157120"/>
      </c:lineChart>
      <c:catAx>
        <c:axId val="153489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03157120"/>
        <c:crosses val="autoZero"/>
        <c:auto val="1"/>
        <c:lblAlgn val="ctr"/>
        <c:lblOffset val="100"/>
        <c:noMultiLvlLbl val="0"/>
      </c:catAx>
      <c:valAx>
        <c:axId val="103157120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spPr>
          <a:ln w="9525">
            <a:noFill/>
          </a:ln>
        </c:spPr>
        <c:crossAx val="153489408"/>
        <c:crosses val="autoZero"/>
        <c:crossBetween val="between"/>
      </c:valAx>
      <c:valAx>
        <c:axId val="103157696"/>
        <c:scaling>
          <c:orientation val="minMax"/>
        </c:scaling>
        <c:delete val="0"/>
        <c:axPos val="r"/>
        <c:numFmt formatCode="#,##0" sourceLinked="1"/>
        <c:majorTickMark val="out"/>
        <c:minorTickMark val="none"/>
        <c:tickLblPos val="nextTo"/>
        <c:crossAx val="184396800"/>
        <c:crosses val="max"/>
        <c:crossBetween val="between"/>
      </c:valAx>
      <c:catAx>
        <c:axId val="1843968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03157696"/>
        <c:crosses val="autoZero"/>
        <c:auto val="1"/>
        <c:lblAlgn val="ctr"/>
        <c:lblOffset val="100"/>
        <c:noMultiLvlLbl val="0"/>
      </c:cat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200">
                <a:latin typeface="Arial Narrow" pitchFamily="34" charset="0"/>
              </a:defRPr>
            </a:pPr>
            <a:r>
              <a:rPr lang="en-US" altLang="zh-CN" sz="1200">
                <a:latin typeface="Arial Narrow" pitchFamily="34" charset="0"/>
              </a:rPr>
              <a:t>2018</a:t>
            </a:r>
            <a:r>
              <a:rPr lang="en-US" altLang="zh-CN" sz="1200" baseline="0">
                <a:latin typeface="Arial Narrow" pitchFamily="34" charset="0"/>
              </a:rPr>
              <a:t> Q1 market share of China cross-border e-commerce platforms</a:t>
            </a:r>
            <a:endParaRPr lang="en-US" altLang="en-US" sz="1200">
              <a:latin typeface="Arial Narrow" pitchFamily="34" charset="0"/>
            </a:endParaRP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2018 Q1 market share of China cross-border e-commerce </c:v>
                </c:pt>
              </c:strCache>
            </c:strRef>
          </c:tx>
          <c:dLbls>
            <c:dLbl>
              <c:idx val="0"/>
              <c:layout>
                <c:manualLayout>
                  <c:x val="2.2160244657595026E-2"/>
                  <c:y val="3.3940014464136255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2.6204565146910212E-2"/>
                  <c:y val="-6.1879200084509547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3.0370797317564004E-2"/>
                  <c:y val="-1.4035087719298245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-1.6839169483780906E-3"/>
                  <c:y val="-3.2599237788775215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-6.1660198206021314E-3"/>
                  <c:y val="4.7991354021923914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-1.9597824170365496E-2"/>
                  <c:y val="2.8980928467532887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6"/>
              <c:layout>
                <c:manualLayout>
                  <c:x val="1.090815670675406E-2"/>
                  <c:y val="-1.4680285707320641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7"/>
              <c:layout>
                <c:manualLayout>
                  <c:x val="1.5151555369328037E-2"/>
                  <c:y val="-5.9774261963384929E-4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Sheet1!$A$2:$A$9</c:f>
              <c:strCache>
                <c:ptCount val="8"/>
                <c:pt idx="0">
                  <c:v>Kaola.com</c:v>
                </c:pt>
                <c:pt idx="1">
                  <c:v>TMALL HK</c:v>
                </c:pt>
                <c:pt idx="2">
                  <c:v>JD Worldwide</c:v>
                </c:pt>
                <c:pt idx="3">
                  <c:v>VIP.com</c:v>
                </c:pt>
                <c:pt idx="4">
                  <c:v>Xiaohongshu</c:v>
                </c:pt>
                <c:pt idx="5">
                  <c:v>yMatou.com</c:v>
                </c:pt>
                <c:pt idx="6">
                  <c:v>Mia.com</c:v>
                </c:pt>
                <c:pt idx="7">
                  <c:v>Others</c:v>
                </c:pt>
              </c:strCache>
            </c:strRef>
          </c:cat>
          <c:val>
            <c:numRef>
              <c:f>Sheet1!$B$2:$B$9</c:f>
              <c:numCache>
                <c:formatCode>0.00%</c:formatCode>
                <c:ptCount val="8"/>
                <c:pt idx="0">
                  <c:v>0.26</c:v>
                </c:pt>
                <c:pt idx="1">
                  <c:v>0.22</c:v>
                </c:pt>
                <c:pt idx="2">
                  <c:v>0.13400000000000001</c:v>
                </c:pt>
                <c:pt idx="3">
                  <c:v>0.12400000000000012</c:v>
                </c:pt>
                <c:pt idx="4">
                  <c:v>5.6000000000000001E-2</c:v>
                </c:pt>
                <c:pt idx="5">
                  <c:v>4.7000000000000014E-2</c:v>
                </c:pt>
                <c:pt idx="6">
                  <c:v>2.5999999999999999E-2</c:v>
                </c:pt>
                <c:pt idx="7">
                  <c:v>0.13300000000000001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200">
                <a:latin typeface="Arial Narrow" pitchFamily="34" charset="0"/>
              </a:defRPr>
            </a:pPr>
            <a:r>
              <a:rPr lang="en-US" altLang="en-US" sz="1200">
                <a:latin typeface="Arial Narrow" pitchFamily="34" charset="0"/>
              </a:rPr>
              <a:t>Gender distribution </a:t>
            </a:r>
            <a:r>
              <a:rPr lang="en-US" altLang="zh-CN" sz="1200">
                <a:latin typeface="Arial Narrow" pitchFamily="34" charset="0"/>
              </a:rPr>
              <a:t>of Xiaohongshu's</a:t>
            </a:r>
            <a:r>
              <a:rPr lang="en-US" altLang="zh-CN" sz="1200" baseline="0">
                <a:latin typeface="Arial Narrow" pitchFamily="34" charset="0"/>
              </a:rPr>
              <a:t> users</a:t>
            </a:r>
            <a:r>
              <a:rPr lang="en-US" altLang="en-US" sz="1200">
                <a:latin typeface="Arial Narrow" pitchFamily="34" charset="0"/>
              </a:rPr>
              <a:t> (by September 2017) 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Gender distribution by the end September 2017</c:v>
                </c:pt>
              </c:strCache>
            </c:strRef>
          </c:tx>
          <c:dLbls>
            <c:dLbl>
              <c:idx val="0"/>
              <c:layout>
                <c:manualLayout>
                  <c:x val="7.9109417605522023E-2"/>
                  <c:y val="-5.6064947468958896E-2"/>
                </c:manualLayout>
              </c:layout>
              <c:numFmt formatCode="0.00%" sourceLinked="0"/>
              <c:spPr/>
              <c:txPr>
                <a:bodyPr/>
                <a:lstStyle/>
                <a:p>
                  <a:pPr>
                    <a:defRPr>
                      <a:solidFill>
                        <a:sysClr val="windowText" lastClr="000000"/>
                      </a:solidFill>
                    </a:defRPr>
                  </a:pPr>
                  <a:endParaRPr lang="en-US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3.0827429293851343E-2"/>
                  <c:y val="2.8320510795749387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numFmt formatCode="0.00%" sourceLinked="0"/>
            <c:txPr>
              <a:bodyPr/>
              <a:lstStyle/>
              <a:p>
                <a:pPr>
                  <a:defRPr>
                    <a:solidFill>
                      <a:schemeClr val="tx1"/>
                    </a:solidFill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Sheet1!$A$2:$A$3</c:f>
              <c:strCache>
                <c:ptCount val="2"/>
                <c:pt idx="0">
                  <c:v>Female</c:v>
                </c:pt>
                <c:pt idx="1">
                  <c:v>Male</c:v>
                </c:pt>
              </c:strCache>
            </c:strRef>
          </c:cat>
          <c:val>
            <c:numRef>
              <c:f>Sheet1!$B$2:$B$3</c:f>
              <c:numCache>
                <c:formatCode>0.00%</c:formatCode>
                <c:ptCount val="2"/>
                <c:pt idx="0">
                  <c:v>0.9032</c:v>
                </c:pt>
                <c:pt idx="1">
                  <c:v>9.6800000000000025E-2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400" b="1">
              <a:latin typeface="Arial Narrow" pitchFamily="34" charset="0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Net income of VIP.com (billion USD)</c:v>
                </c:pt>
              </c:strCache>
            </c:strRef>
          </c:tx>
          <c:spPr>
            <a:solidFill>
              <a:schemeClr val="tx2"/>
            </a:solidFill>
          </c:spPr>
          <c:invertIfNegative val="0"/>
          <c:cat>
            <c:strRef>
              <c:f>Sheet1!$A$2:$A$6</c:f>
              <c:strCache>
                <c:ptCount val="5"/>
                <c:pt idx="0">
                  <c:v>2013Q4</c:v>
                </c:pt>
                <c:pt idx="1">
                  <c:v>2014Q4</c:v>
                </c:pt>
                <c:pt idx="2">
                  <c:v>2015Q4</c:v>
                </c:pt>
                <c:pt idx="3">
                  <c:v>2016Q4</c:v>
                </c:pt>
                <c:pt idx="4">
                  <c:v>2017Q4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0.65000000000000224</c:v>
                </c:pt>
                <c:pt idx="1">
                  <c:v>1.36</c:v>
                </c:pt>
                <c:pt idx="2">
                  <c:v>2.15</c:v>
                </c:pt>
                <c:pt idx="3">
                  <c:v>2.73</c:v>
                </c:pt>
                <c:pt idx="4">
                  <c:v>3.7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43"/>
        <c:overlap val="-25"/>
        <c:axId val="185263616"/>
        <c:axId val="184087040"/>
      </c:barChart>
      <c:catAx>
        <c:axId val="185263616"/>
        <c:scaling>
          <c:orientation val="minMax"/>
        </c:scaling>
        <c:delete val="0"/>
        <c:axPos val="b"/>
        <c:majorTickMark val="none"/>
        <c:minorTickMark val="none"/>
        <c:tickLblPos val="nextTo"/>
        <c:crossAx val="184087040"/>
        <c:crosses val="autoZero"/>
        <c:auto val="1"/>
        <c:lblAlgn val="ctr"/>
        <c:lblOffset val="100"/>
        <c:noMultiLvlLbl val="0"/>
      </c:catAx>
      <c:valAx>
        <c:axId val="18408704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8526361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B210F4-3BAB-4FEF-BEAC-CCD7319F0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2201</Words>
  <Characters>12551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2</cp:revision>
  <dcterms:created xsi:type="dcterms:W3CDTF">2018-07-05T09:26:00Z</dcterms:created>
  <dcterms:modified xsi:type="dcterms:W3CDTF">2018-07-05T09:26:00Z</dcterms:modified>
</cp:coreProperties>
</file>